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4B437D" w14:textId="2D3CDA05" w:rsidR="00F86A73" w:rsidRPr="00C445AD" w:rsidRDefault="004B566C" w:rsidP="00C445AD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 xml:space="preserve">3GPP </w:t>
      </w:r>
      <w:r w:rsidR="00F86A73" w:rsidRPr="00C445AD">
        <w:rPr>
          <w:rFonts w:ascii="Arial" w:hAnsi="Arial" w:cs="Arial"/>
          <w:b/>
          <w:sz w:val="24"/>
          <w:szCs w:val="24"/>
        </w:rPr>
        <w:t>TSG</w:t>
      </w:r>
      <w:r w:rsidR="00D45B2F" w:rsidRPr="00C445AD">
        <w:rPr>
          <w:rFonts w:ascii="Arial" w:hAnsi="Arial" w:cs="Arial"/>
          <w:b/>
          <w:sz w:val="24"/>
          <w:szCs w:val="24"/>
        </w:rPr>
        <w:t xml:space="preserve"> </w:t>
      </w:r>
      <w:r w:rsidRPr="00C445AD">
        <w:rPr>
          <w:rFonts w:ascii="Arial" w:hAnsi="Arial" w:cs="Arial"/>
          <w:b/>
          <w:sz w:val="24"/>
          <w:szCs w:val="24"/>
        </w:rPr>
        <w:t>RAN</w:t>
      </w:r>
      <w:r w:rsidR="00F86A73" w:rsidRPr="00C445AD">
        <w:rPr>
          <w:rFonts w:ascii="Arial" w:hAnsi="Arial" w:cs="Arial"/>
          <w:b/>
          <w:sz w:val="24"/>
          <w:szCs w:val="24"/>
        </w:rPr>
        <w:t xml:space="preserve"> meeting </w:t>
      </w:r>
      <w:proofErr w:type="gramStart"/>
      <w:r w:rsidR="00F86A73" w:rsidRPr="00C445AD">
        <w:rPr>
          <w:rFonts w:ascii="Arial" w:hAnsi="Arial" w:cs="Arial"/>
          <w:b/>
          <w:sz w:val="24"/>
          <w:szCs w:val="24"/>
        </w:rPr>
        <w:t>#</w:t>
      </w:r>
      <w:r w:rsidR="00C266F9">
        <w:rPr>
          <w:rFonts w:ascii="Arial" w:hAnsi="Arial" w:cs="Arial"/>
          <w:b/>
          <w:sz w:val="24"/>
          <w:szCs w:val="24"/>
        </w:rPr>
        <w:t>7</w:t>
      </w:r>
      <w:r w:rsidR="007113A1">
        <w:rPr>
          <w:rFonts w:ascii="Arial" w:hAnsi="Arial" w:cs="Arial"/>
          <w:b/>
          <w:sz w:val="24"/>
          <w:szCs w:val="24"/>
        </w:rPr>
        <w:t>7</w:t>
      </w:r>
      <w:r w:rsidR="00F86A73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D45B2F" w:rsidRPr="00C445AD">
        <w:rPr>
          <w:rFonts w:ascii="Arial" w:hAnsi="Arial" w:cs="Arial"/>
          <w:b/>
          <w:sz w:val="24"/>
          <w:szCs w:val="24"/>
        </w:rPr>
        <w:tab/>
      </w:r>
      <w:r w:rsidR="00F86A73" w:rsidRPr="00C445AD">
        <w:rPr>
          <w:rFonts w:ascii="Arial" w:hAnsi="Arial" w:cs="Arial"/>
          <w:b/>
          <w:sz w:val="24"/>
          <w:szCs w:val="24"/>
        </w:rPr>
        <w:t>RP-</w:t>
      </w:r>
      <w:r w:rsidR="00A53726" w:rsidRPr="00A53726">
        <w:rPr>
          <w:rFonts w:ascii="Arial" w:hAnsi="Arial" w:cs="Arial"/>
          <w:b/>
          <w:sz w:val="24"/>
          <w:szCs w:val="24"/>
        </w:rPr>
        <w:t>171837</w:t>
      </w:r>
      <w:proofErr w:type="gramEnd"/>
    </w:p>
    <w:p w14:paraId="0168D972" w14:textId="0A9A0850" w:rsidR="00F86A73" w:rsidRPr="004B566C" w:rsidRDefault="007113A1" w:rsidP="004B566C">
      <w:pPr>
        <w:tabs>
          <w:tab w:val="left" w:pos="567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Sapporo, Japan</w:t>
      </w:r>
      <w:r w:rsidR="00C266F9">
        <w:rPr>
          <w:rFonts w:ascii="Arial" w:hAnsi="Arial" w:cs="Arial"/>
          <w:b/>
          <w:sz w:val="24"/>
        </w:rPr>
        <w:t>,</w:t>
      </w:r>
      <w:r w:rsidR="00D17794" w:rsidRPr="00D17794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Sep.</w:t>
      </w:r>
      <w:r w:rsidR="00AE08EB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11</w:t>
      </w:r>
      <w:r w:rsidR="00AE08EB">
        <w:rPr>
          <w:rFonts w:ascii="Arial" w:hAnsi="Arial" w:cs="Arial"/>
          <w:b/>
          <w:sz w:val="24"/>
        </w:rPr>
        <w:t>-</w:t>
      </w:r>
      <w:r>
        <w:rPr>
          <w:rFonts w:ascii="Arial" w:hAnsi="Arial" w:cs="Arial"/>
          <w:b/>
          <w:sz w:val="24"/>
        </w:rPr>
        <w:t>14</w:t>
      </w:r>
      <w:r w:rsidR="00D17794" w:rsidRPr="00D17794">
        <w:rPr>
          <w:rFonts w:ascii="Arial" w:hAnsi="Arial" w:cs="Arial"/>
          <w:b/>
          <w:sz w:val="24"/>
        </w:rPr>
        <w:t>, 201</w:t>
      </w:r>
      <w:r w:rsidR="000F6C1C">
        <w:rPr>
          <w:rFonts w:ascii="Arial" w:hAnsi="Arial" w:cs="Arial"/>
          <w:b/>
          <w:sz w:val="24"/>
        </w:rPr>
        <w:t>7</w:t>
      </w:r>
    </w:p>
    <w:p w14:paraId="2E6AA562" w14:textId="77777777" w:rsidR="00F86A73" w:rsidRPr="006C4E32" w:rsidRDefault="00D45B2F" w:rsidP="006C4E32">
      <w:pPr>
        <w:pStyle w:val="2"/>
        <w:jc w:val="center"/>
        <w:rPr>
          <w:u w:val="single"/>
        </w:rPr>
      </w:pPr>
      <w:r w:rsidRPr="006C4E32">
        <w:rPr>
          <w:u w:val="single"/>
        </w:rPr>
        <w:t xml:space="preserve">Status Report </w:t>
      </w:r>
      <w:r w:rsidR="00F86A73" w:rsidRPr="006C4E32">
        <w:rPr>
          <w:u w:val="single"/>
        </w:rPr>
        <w:t>to TSG</w:t>
      </w:r>
    </w:p>
    <w:p w14:paraId="4C577891" w14:textId="162A2E99" w:rsidR="00D45B2F" w:rsidRDefault="00D45B2F" w:rsidP="00D45B2F">
      <w:pPr>
        <w:tabs>
          <w:tab w:val="left" w:pos="567"/>
        </w:tabs>
        <w:rPr>
          <w:rFonts w:ascii="Arial" w:hAnsi="Arial" w:cs="Arial"/>
        </w:rPr>
      </w:pPr>
      <w:r w:rsidRPr="00EF4800">
        <w:rPr>
          <w:rFonts w:ascii="Arial" w:hAnsi="Arial" w:cs="Arial"/>
          <w:b/>
        </w:rPr>
        <w:t>Agenda item:</w:t>
      </w:r>
      <w:r>
        <w:rPr>
          <w:rFonts w:ascii="Arial" w:hAnsi="Arial" w:cs="Arial"/>
        </w:rPr>
        <w:tab/>
      </w:r>
      <w:r w:rsidR="00F86A73">
        <w:rPr>
          <w:rFonts w:ascii="Arial" w:hAnsi="Arial" w:cs="Arial"/>
        </w:rPr>
        <w:tab/>
      </w:r>
      <w:r w:rsidR="00EF4800">
        <w:rPr>
          <w:rFonts w:ascii="Arial" w:hAnsi="Arial" w:cs="Arial"/>
        </w:rPr>
        <w:tab/>
      </w:r>
      <w:r w:rsidR="00092817" w:rsidRPr="009A1024">
        <w:rPr>
          <w:rFonts w:ascii="Arial" w:hAnsi="Arial" w:cs="Arial"/>
        </w:rPr>
        <w:t>10.</w:t>
      </w:r>
      <w:r w:rsidR="009A1024" w:rsidRPr="009A1024">
        <w:rPr>
          <w:rFonts w:ascii="Arial" w:hAnsi="Arial" w:cs="Arial" w:hint="eastAsia"/>
          <w:lang w:eastAsia="ja-JP"/>
        </w:rPr>
        <w:t>7</w:t>
      </w:r>
      <w:r w:rsidR="00092817" w:rsidRPr="009A1024">
        <w:rPr>
          <w:rFonts w:ascii="Arial" w:hAnsi="Arial" w:cs="Arial"/>
        </w:rPr>
        <w:t>.3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58"/>
        <w:gridCol w:w="1347"/>
        <w:gridCol w:w="1106"/>
        <w:gridCol w:w="1259"/>
        <w:gridCol w:w="1259"/>
        <w:gridCol w:w="1343"/>
        <w:gridCol w:w="1175"/>
      </w:tblGrid>
      <w:tr w:rsidR="00593315" w:rsidRPr="001A248F" w14:paraId="2F7400E4" w14:textId="77777777" w:rsidTr="001A248F">
        <w:tc>
          <w:tcPr>
            <w:tcW w:w="2758" w:type="dxa"/>
            <w:shd w:val="clear" w:color="auto" w:fill="auto"/>
          </w:tcPr>
          <w:p w14:paraId="52B94175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Work Item Name</w:t>
            </w:r>
          </w:p>
        </w:tc>
        <w:tc>
          <w:tcPr>
            <w:tcW w:w="7489" w:type="dxa"/>
            <w:gridSpan w:val="6"/>
          </w:tcPr>
          <w:p w14:paraId="28110185" w14:textId="6B4A7135" w:rsidR="00593315" w:rsidRPr="001A248F" w:rsidRDefault="00BE5B38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95876">
              <w:rPr>
                <w:rFonts w:ascii="Arial" w:hAnsi="Arial" w:cs="Arial"/>
              </w:rPr>
              <w:t>FDD operating band in the L-band for LTE</w:t>
            </w:r>
          </w:p>
        </w:tc>
      </w:tr>
      <w:tr w:rsidR="00593315" w:rsidRPr="001A248F" w14:paraId="78B56C6E" w14:textId="77777777" w:rsidTr="001A248F">
        <w:tc>
          <w:tcPr>
            <w:tcW w:w="2758" w:type="dxa"/>
            <w:shd w:val="clear" w:color="auto" w:fill="auto"/>
          </w:tcPr>
          <w:p w14:paraId="1052FFCD" w14:textId="77777777" w:rsidR="00593315" w:rsidRPr="001A248F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Cs/>
              </w:rPr>
            </w:pPr>
            <w:r w:rsidRPr="001A248F">
              <w:rPr>
                <w:rFonts w:ascii="Arial" w:hAnsi="Arial" w:cs="Arial"/>
                <w:bCs/>
              </w:rPr>
              <w:t>included in this status report</w:t>
            </w:r>
          </w:p>
        </w:tc>
        <w:tc>
          <w:tcPr>
            <w:tcW w:w="1347" w:type="dxa"/>
          </w:tcPr>
          <w:p w14:paraId="5B2C0E33" w14:textId="77777777" w:rsidR="00593315" w:rsidRPr="00E57858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57858">
              <w:rPr>
                <w:rFonts w:ascii="Arial" w:hAnsi="Arial" w:cs="Arial"/>
              </w:rPr>
              <w:t>Core part:</w:t>
            </w:r>
          </w:p>
        </w:tc>
        <w:tc>
          <w:tcPr>
            <w:tcW w:w="1106" w:type="dxa"/>
          </w:tcPr>
          <w:p w14:paraId="4429933E" w14:textId="11725D9A" w:rsidR="00593315" w:rsidRPr="00E57858" w:rsidRDefault="00593315" w:rsidP="00D013D7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57858">
              <w:rPr>
                <w:rFonts w:ascii="Arial" w:hAnsi="Arial" w:cs="Arial"/>
              </w:rPr>
              <w:t>Yes</w:t>
            </w:r>
          </w:p>
        </w:tc>
        <w:tc>
          <w:tcPr>
            <w:tcW w:w="1259" w:type="dxa"/>
          </w:tcPr>
          <w:p w14:paraId="0A028DC4" w14:textId="77777777" w:rsidR="00593315" w:rsidRPr="00E57858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57858">
              <w:rPr>
                <w:rFonts w:ascii="Arial" w:hAnsi="Arial" w:cs="Arial"/>
              </w:rPr>
              <w:t>Perf. part:</w:t>
            </w:r>
          </w:p>
        </w:tc>
        <w:tc>
          <w:tcPr>
            <w:tcW w:w="1259" w:type="dxa"/>
          </w:tcPr>
          <w:p w14:paraId="1F053C52" w14:textId="2814FFD4" w:rsidR="00593315" w:rsidRPr="00E57858" w:rsidRDefault="00593315" w:rsidP="00D013D7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 w:rsidRPr="00E57858">
              <w:rPr>
                <w:rFonts w:ascii="Arial" w:hAnsi="Arial" w:cs="Arial"/>
              </w:rPr>
              <w:t>Yes</w:t>
            </w:r>
          </w:p>
        </w:tc>
        <w:tc>
          <w:tcPr>
            <w:tcW w:w="1343" w:type="dxa"/>
          </w:tcPr>
          <w:p w14:paraId="26E7DE65" w14:textId="77777777" w:rsidR="00593315" w:rsidRPr="00E57858" w:rsidRDefault="0059331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E57858">
              <w:rPr>
                <w:rFonts w:ascii="Arial" w:hAnsi="Arial" w:cs="Arial"/>
              </w:rPr>
              <w:t>Testing part:</w:t>
            </w:r>
          </w:p>
        </w:tc>
        <w:tc>
          <w:tcPr>
            <w:tcW w:w="1175" w:type="dxa"/>
          </w:tcPr>
          <w:p w14:paraId="284BA2E8" w14:textId="6C374BC8" w:rsidR="00593315" w:rsidRPr="00E57858" w:rsidRDefault="00D013D7" w:rsidP="00D013D7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 w:rsidRPr="00E57858">
              <w:rPr>
                <w:rFonts w:ascii="Arial" w:hAnsi="Arial" w:cs="Arial" w:hint="eastAsia"/>
                <w:lang w:eastAsia="ja-JP"/>
              </w:rPr>
              <w:t>No</w:t>
            </w:r>
          </w:p>
        </w:tc>
      </w:tr>
      <w:tr w:rsidR="00D45B2F" w:rsidRPr="001A248F" w14:paraId="6A9CEC92" w14:textId="77777777" w:rsidTr="001A248F">
        <w:tc>
          <w:tcPr>
            <w:tcW w:w="2758" w:type="dxa"/>
          </w:tcPr>
          <w:p w14:paraId="630DA31B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Study Item Name</w:t>
            </w:r>
          </w:p>
        </w:tc>
        <w:tc>
          <w:tcPr>
            <w:tcW w:w="7489" w:type="dxa"/>
            <w:gridSpan w:val="6"/>
          </w:tcPr>
          <w:p w14:paraId="1D373946" w14:textId="2063226E" w:rsidR="00D45B2F" w:rsidRPr="00D013D7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</w:p>
        </w:tc>
      </w:tr>
      <w:tr w:rsidR="00D45B2F" w:rsidRPr="001A248F" w14:paraId="029ADB2F" w14:textId="77777777" w:rsidTr="001A248F">
        <w:tc>
          <w:tcPr>
            <w:tcW w:w="2758" w:type="dxa"/>
          </w:tcPr>
          <w:p w14:paraId="212C9B72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Acronym</w:t>
            </w:r>
          </w:p>
        </w:tc>
        <w:tc>
          <w:tcPr>
            <w:tcW w:w="7489" w:type="dxa"/>
            <w:gridSpan w:val="6"/>
          </w:tcPr>
          <w:p w14:paraId="4754284D" w14:textId="0A2ACF23" w:rsidR="00D45B2F" w:rsidRPr="00D013D7" w:rsidRDefault="00974F21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proofErr w:type="spellStart"/>
            <w:r w:rsidRPr="00974F21">
              <w:rPr>
                <w:rFonts w:ascii="Arial" w:hAnsi="Arial" w:cs="Arial"/>
              </w:rPr>
              <w:t>LTE_FDD_L_Band</w:t>
            </w:r>
            <w:proofErr w:type="spellEnd"/>
          </w:p>
        </w:tc>
      </w:tr>
      <w:tr w:rsidR="00D45B2F" w:rsidRPr="001A248F" w14:paraId="2BB0E0A5" w14:textId="77777777" w:rsidTr="001A248F">
        <w:tc>
          <w:tcPr>
            <w:tcW w:w="2758" w:type="dxa"/>
          </w:tcPr>
          <w:p w14:paraId="09D738F3" w14:textId="77777777" w:rsidR="00D45B2F" w:rsidRPr="001A248F" w:rsidRDefault="00D45B2F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Unique ID</w:t>
            </w:r>
          </w:p>
        </w:tc>
        <w:tc>
          <w:tcPr>
            <w:tcW w:w="7489" w:type="dxa"/>
            <w:gridSpan w:val="6"/>
          </w:tcPr>
          <w:p w14:paraId="20B06F77" w14:textId="17CE7FDE" w:rsidR="00D45B2F" w:rsidRPr="00D013D7" w:rsidRDefault="00AB0DB2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 w:rsidRPr="00995876">
              <w:rPr>
                <w:rFonts w:ascii="Arial" w:hAnsi="Arial" w:cs="Arial" w:hint="eastAsia"/>
                <w:lang w:eastAsia="ja-JP"/>
              </w:rPr>
              <w:t>740075</w:t>
            </w:r>
          </w:p>
        </w:tc>
      </w:tr>
    </w:tbl>
    <w:p w14:paraId="3BA6DBEB" w14:textId="77777777" w:rsidR="00D45B2F" w:rsidRDefault="00D45B2F" w:rsidP="000D17BC">
      <w:pPr>
        <w:tabs>
          <w:tab w:val="left" w:pos="567"/>
        </w:tabs>
        <w:spacing w:after="0"/>
        <w:rPr>
          <w:rFonts w:ascii="Arial" w:hAnsi="Arial" w:cs="Arial"/>
        </w:rPr>
      </w:pPr>
    </w:p>
    <w:p w14:paraId="0B4F8A86" w14:textId="77777777" w:rsidR="00D45B2F" w:rsidRPr="006C4E32" w:rsidRDefault="00F86A73" w:rsidP="000D17BC">
      <w:pPr>
        <w:tabs>
          <w:tab w:val="left" w:pos="567"/>
        </w:tabs>
        <w:spacing w:after="60"/>
        <w:rPr>
          <w:rFonts w:ascii="Arial" w:hAnsi="Arial" w:cs="Arial"/>
          <w:b/>
        </w:rPr>
      </w:pPr>
      <w:r w:rsidRPr="006C4E32">
        <w:rPr>
          <w:rFonts w:ascii="Arial" w:hAnsi="Arial" w:cs="Arial"/>
          <w:b/>
        </w:rPr>
        <w:t>Source: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1340"/>
        <w:gridCol w:w="7489"/>
      </w:tblGrid>
      <w:tr w:rsidR="00EF4800" w:rsidRPr="001A248F" w14:paraId="14BE0EE7" w14:textId="77777777" w:rsidTr="001A248F">
        <w:tc>
          <w:tcPr>
            <w:tcW w:w="2758" w:type="dxa"/>
            <w:gridSpan w:val="2"/>
          </w:tcPr>
          <w:p w14:paraId="0581DEC5" w14:textId="77777777" w:rsidR="00EF4800" w:rsidRPr="001A248F" w:rsidRDefault="00EF4800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Leading WG</w:t>
            </w:r>
          </w:p>
        </w:tc>
        <w:tc>
          <w:tcPr>
            <w:tcW w:w="7489" w:type="dxa"/>
          </w:tcPr>
          <w:p w14:paraId="624BE5DC" w14:textId="2C225C6F" w:rsidR="00EF4800" w:rsidRPr="00D013D7" w:rsidRDefault="00F9540A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 w:rsidRPr="00995876">
              <w:rPr>
                <w:rFonts w:ascii="Arial" w:hAnsi="Arial" w:cs="Arial"/>
              </w:rPr>
              <w:t>TSG RAN WG4</w:t>
            </w:r>
          </w:p>
        </w:tc>
      </w:tr>
      <w:tr w:rsidR="006C4E32" w:rsidRPr="001A248F" w14:paraId="36394EAD" w14:textId="77777777" w:rsidTr="001A248F">
        <w:tc>
          <w:tcPr>
            <w:tcW w:w="1418" w:type="dxa"/>
            <w:vMerge w:val="restart"/>
            <w:vAlign w:val="center"/>
          </w:tcPr>
          <w:p w14:paraId="5A4E6F8F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Rapporteur</w:t>
            </w:r>
          </w:p>
        </w:tc>
        <w:tc>
          <w:tcPr>
            <w:tcW w:w="1340" w:type="dxa"/>
          </w:tcPr>
          <w:p w14:paraId="0E1AB145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489" w:type="dxa"/>
          </w:tcPr>
          <w:p w14:paraId="310F6242" w14:textId="1FD8EE49" w:rsidR="006C4E32" w:rsidRPr="00D013D7" w:rsidRDefault="00F9540A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 w:rsidRPr="00995876">
              <w:rPr>
                <w:rFonts w:ascii="Arial" w:hAnsi="Arial" w:cs="Arial"/>
                <w:lang w:eastAsia="ja-JP"/>
              </w:rPr>
              <w:t>Ando, Kei</w:t>
            </w:r>
          </w:p>
        </w:tc>
      </w:tr>
      <w:tr w:rsidR="006C4E32" w:rsidRPr="001A248F" w14:paraId="4973744F" w14:textId="77777777" w:rsidTr="001A248F">
        <w:tc>
          <w:tcPr>
            <w:tcW w:w="1418" w:type="dxa"/>
            <w:vMerge/>
          </w:tcPr>
          <w:p w14:paraId="4F8C0E60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4B10564F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Company</w:t>
            </w:r>
          </w:p>
        </w:tc>
        <w:tc>
          <w:tcPr>
            <w:tcW w:w="7489" w:type="dxa"/>
          </w:tcPr>
          <w:p w14:paraId="4CCC01F2" w14:textId="603A1F77" w:rsidR="006C4E32" w:rsidRPr="00D013D7" w:rsidRDefault="00F9540A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 w:rsidRPr="00995876">
              <w:rPr>
                <w:rFonts w:ascii="Arial" w:hAnsi="Arial" w:cs="Arial"/>
              </w:rPr>
              <w:t>NTT DOCOMO, INC.</w:t>
            </w:r>
          </w:p>
        </w:tc>
      </w:tr>
      <w:tr w:rsidR="006C4E32" w:rsidRPr="001A248F" w14:paraId="2499B367" w14:textId="77777777" w:rsidTr="001A248F">
        <w:tc>
          <w:tcPr>
            <w:tcW w:w="1418" w:type="dxa"/>
            <w:vMerge/>
          </w:tcPr>
          <w:p w14:paraId="6D41DAE8" w14:textId="77777777" w:rsidR="006C4E32" w:rsidRPr="001A248F" w:rsidRDefault="006C4E32" w:rsidP="001A248F">
            <w:pPr>
              <w:tabs>
                <w:tab w:val="left" w:pos="567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1340" w:type="dxa"/>
          </w:tcPr>
          <w:p w14:paraId="1277D8D1" w14:textId="77777777" w:rsidR="006C4E32" w:rsidRPr="001A248F" w:rsidRDefault="006C4E32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Email</w:t>
            </w:r>
          </w:p>
        </w:tc>
        <w:tc>
          <w:tcPr>
            <w:tcW w:w="7489" w:type="dxa"/>
          </w:tcPr>
          <w:p w14:paraId="1AC57802" w14:textId="30D5F3DE" w:rsidR="006C4E32" w:rsidRPr="001A248F" w:rsidRDefault="00F9540A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995876">
              <w:rPr>
                <w:rFonts w:ascii="Arial" w:hAnsi="Arial" w:cs="Arial"/>
              </w:rPr>
              <w:t>kei.andou.ye@nttdocomo.com</w:t>
            </w:r>
          </w:p>
        </w:tc>
      </w:tr>
    </w:tbl>
    <w:p w14:paraId="3784459E" w14:textId="77777777" w:rsidR="006C4E32" w:rsidRDefault="006C4E32" w:rsidP="000D17BC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686F9803" w14:textId="77777777" w:rsidR="006C4E32" w:rsidRPr="00430FCA" w:rsidRDefault="006C4E32" w:rsidP="006C4E32">
      <w:pPr>
        <w:pBdr>
          <w:bottom w:val="single" w:sz="4" w:space="1" w:color="auto"/>
        </w:pBdr>
        <w:rPr>
          <w:rFonts w:ascii="Arial" w:hAnsi="Arial" w:cs="Arial"/>
        </w:rPr>
      </w:pPr>
    </w:p>
    <w:p w14:paraId="1C278E39" w14:textId="77777777" w:rsidR="00F86A73" w:rsidRDefault="006C4E32" w:rsidP="006C4E32">
      <w:pPr>
        <w:pStyle w:val="2"/>
      </w:pPr>
      <w:r>
        <w:t>1</w:t>
      </w:r>
      <w:r>
        <w:tab/>
      </w:r>
      <w:r w:rsidR="0050334E">
        <w:t>Work</w:t>
      </w:r>
      <w:r w:rsidR="00150FD3">
        <w:t xml:space="preserve"> </w:t>
      </w:r>
      <w:r w:rsidR="0050334E">
        <w:t>plan related evaluation</w:t>
      </w:r>
    </w:p>
    <w:p w14:paraId="3487E019" w14:textId="77777777" w:rsidR="0050334E" w:rsidRDefault="0050334E" w:rsidP="0050334E">
      <w:pPr>
        <w:pStyle w:val="3"/>
      </w:pPr>
      <w:r>
        <w:t>1.1</w:t>
      </w:r>
      <w:r>
        <w:tab/>
        <w:t>History</w:t>
      </w:r>
    </w:p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0"/>
        <w:gridCol w:w="1475"/>
        <w:gridCol w:w="1501"/>
        <w:gridCol w:w="1681"/>
        <w:gridCol w:w="1681"/>
        <w:gridCol w:w="1681"/>
        <w:gridCol w:w="1681"/>
      </w:tblGrid>
      <w:tr w:rsidR="004D4AB1" w:rsidRPr="001A248F" w14:paraId="298897D7" w14:textId="77777777" w:rsidTr="00E57858">
        <w:trPr>
          <w:trHeight w:val="664"/>
        </w:trPr>
        <w:tc>
          <w:tcPr>
            <w:tcW w:w="1040" w:type="dxa"/>
          </w:tcPr>
          <w:p w14:paraId="5BACEC2F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TSG meeting #</w:t>
            </w:r>
          </w:p>
        </w:tc>
        <w:tc>
          <w:tcPr>
            <w:tcW w:w="1475" w:type="dxa"/>
          </w:tcPr>
          <w:p w14:paraId="13ED9D65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number of status report</w:t>
            </w:r>
          </w:p>
        </w:tc>
        <w:tc>
          <w:tcPr>
            <w:tcW w:w="1501" w:type="dxa"/>
          </w:tcPr>
          <w:p w14:paraId="1DBBE8C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 xml:space="preserve">TSG </w:t>
            </w:r>
            <w:proofErr w:type="spellStart"/>
            <w:r w:rsidRPr="001A248F">
              <w:rPr>
                <w:rFonts w:ascii="Arial" w:hAnsi="Arial" w:cs="Arial"/>
                <w:b/>
              </w:rPr>
              <w:t>Tdoc</w:t>
            </w:r>
            <w:proofErr w:type="spellEnd"/>
            <w:r w:rsidRPr="001A248F">
              <w:rPr>
                <w:rFonts w:ascii="Arial" w:hAnsi="Arial" w:cs="Arial"/>
                <w:b/>
              </w:rPr>
              <w:t xml:space="preserve"> of WI/SI description sheet as approved by TSG (if any)</w:t>
            </w:r>
          </w:p>
        </w:tc>
        <w:tc>
          <w:tcPr>
            <w:tcW w:w="1681" w:type="dxa"/>
          </w:tcPr>
          <w:p w14:paraId="4CDD35BD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overall level of completion as de</w:t>
            </w:r>
            <w:r w:rsidR="00E1451F" w:rsidRPr="001A248F">
              <w:rPr>
                <w:rFonts w:ascii="Arial" w:hAnsi="Arial" w:cs="Arial"/>
                <w:b/>
              </w:rPr>
              <w:t>cided by TSG for the</w:t>
            </w:r>
            <w:r w:rsidR="00E1451F"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E1451F" w:rsidRPr="001A248F">
              <w:rPr>
                <w:rFonts w:ascii="Arial" w:hAnsi="Arial" w:cs="Arial"/>
                <w:b/>
              </w:rPr>
              <w:br/>
              <w:t>Core</w:t>
            </w:r>
            <w:r w:rsidRPr="001A248F">
              <w:rPr>
                <w:rFonts w:ascii="Arial" w:hAnsi="Arial" w:cs="Arial"/>
                <w:b/>
              </w:rPr>
              <w:t xml:space="preserve"> </w:t>
            </w:r>
            <w:r w:rsidR="00C445AD" w:rsidRPr="001A248F">
              <w:rPr>
                <w:rFonts w:ascii="Arial" w:hAnsi="Arial" w:cs="Arial"/>
                <w:b/>
              </w:rPr>
              <w:t xml:space="preserve">part / </w:t>
            </w:r>
            <w:r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14:paraId="5D6376A4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r w:rsidRPr="001A248F">
              <w:rPr>
                <w:rFonts w:ascii="Arial" w:hAnsi="Arial" w:cs="Arial"/>
                <w:b/>
              </w:rPr>
              <w:t>completion date</w:t>
            </w:r>
            <w:r w:rsidRPr="001A248F">
              <w:rPr>
                <w:rFonts w:ascii="Arial" w:hAnsi="Arial" w:cs="Arial"/>
                <w:b/>
              </w:rPr>
              <w:br/>
              <w:t>as decided by TSG for</w:t>
            </w:r>
            <w:r w:rsidR="00C445AD" w:rsidRPr="001A248F">
              <w:rPr>
                <w:rFonts w:ascii="Arial" w:hAnsi="Arial" w:cs="Arial"/>
                <w:b/>
              </w:rPr>
              <w:t xml:space="preserve"> the</w:t>
            </w:r>
            <w:r w:rsidRPr="001A248F">
              <w:rPr>
                <w:rFonts w:ascii="Arial" w:hAnsi="Arial" w:cs="Arial"/>
                <w:b/>
              </w:rPr>
              <w:br/>
            </w:r>
            <w:r w:rsidR="00C445AD" w:rsidRPr="001A248F">
              <w:rPr>
                <w:rFonts w:ascii="Arial" w:hAnsi="Arial" w:cs="Arial"/>
                <w:b/>
              </w:rPr>
              <w:t xml:space="preserve">SI / </w:t>
            </w:r>
            <w:r w:rsidR="00C445AD" w:rsidRPr="001A248F">
              <w:rPr>
                <w:rFonts w:ascii="Arial" w:hAnsi="Arial" w:cs="Arial"/>
                <w:b/>
              </w:rPr>
              <w:br/>
              <w:t xml:space="preserve">Core part / </w:t>
            </w:r>
            <w:r w:rsidR="00C445AD" w:rsidRPr="001A248F">
              <w:rPr>
                <w:rFonts w:ascii="Arial" w:hAnsi="Arial" w:cs="Arial"/>
                <w:b/>
              </w:rPr>
              <w:br/>
              <w:t>Testing part</w:t>
            </w:r>
          </w:p>
        </w:tc>
        <w:tc>
          <w:tcPr>
            <w:tcW w:w="1681" w:type="dxa"/>
          </w:tcPr>
          <w:p w14:paraId="4BCB4965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overall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level of completion as decided by TSG</w:t>
            </w:r>
            <w:r w:rsidR="00593315" w:rsidRPr="001A248F">
              <w:rPr>
                <w:rFonts w:ascii="Arial" w:hAnsi="Arial" w:cs="Arial"/>
                <w:b/>
              </w:rPr>
              <w:t xml:space="preserve"> for the</w:t>
            </w:r>
            <w:r w:rsidR="00593315" w:rsidRPr="001A248F">
              <w:rPr>
                <w:rFonts w:ascii="Arial" w:hAnsi="Arial" w:cs="Arial"/>
                <w:b/>
              </w:rPr>
              <w:br/>
              <w:t>Perf. part</w:t>
            </w:r>
          </w:p>
        </w:tc>
        <w:tc>
          <w:tcPr>
            <w:tcW w:w="1681" w:type="dxa"/>
          </w:tcPr>
          <w:p w14:paraId="50CB7D0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  <w:b/>
              </w:rPr>
            </w:pPr>
            <w:proofErr w:type="gramStart"/>
            <w:r w:rsidRPr="001A248F">
              <w:rPr>
                <w:rFonts w:ascii="Arial" w:hAnsi="Arial" w:cs="Arial"/>
                <w:b/>
              </w:rPr>
              <w:t>completion</w:t>
            </w:r>
            <w:proofErr w:type="gramEnd"/>
            <w:r w:rsidRPr="001A248F">
              <w:rPr>
                <w:rFonts w:ascii="Arial" w:hAnsi="Arial" w:cs="Arial"/>
                <w:b/>
              </w:rPr>
              <w:t xml:space="preserve"> date</w:t>
            </w:r>
            <w:r w:rsidRPr="001A248F">
              <w:rPr>
                <w:rFonts w:ascii="Arial" w:hAnsi="Arial" w:cs="Arial"/>
                <w:b/>
              </w:rPr>
              <w:br/>
              <w:t>as decided by TSG</w:t>
            </w:r>
            <w:r w:rsidR="00D436CF" w:rsidRPr="001A248F">
              <w:rPr>
                <w:rFonts w:ascii="Arial" w:hAnsi="Arial" w:cs="Arial"/>
                <w:b/>
              </w:rPr>
              <w:t xml:space="preserve"> for the Perf. part</w:t>
            </w:r>
          </w:p>
        </w:tc>
      </w:tr>
      <w:tr w:rsidR="004D4AB1" w:rsidRPr="001A248F" w14:paraId="0DB96790" w14:textId="77777777" w:rsidTr="00E57858">
        <w:tc>
          <w:tcPr>
            <w:tcW w:w="1040" w:type="dxa"/>
          </w:tcPr>
          <w:p w14:paraId="7835D736" w14:textId="1AF96B1C" w:rsidR="004D4AB1" w:rsidRPr="00D013D7" w:rsidRDefault="00F9540A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 w:rsidRPr="00995876">
              <w:rPr>
                <w:rFonts w:ascii="Arial" w:hAnsi="Arial" w:cs="Arial"/>
              </w:rPr>
              <w:t>74</w:t>
            </w:r>
          </w:p>
        </w:tc>
        <w:tc>
          <w:tcPr>
            <w:tcW w:w="1475" w:type="dxa"/>
          </w:tcPr>
          <w:p w14:paraId="448E3717" w14:textId="6D8ED461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1A248F">
              <w:rPr>
                <w:rFonts w:ascii="Arial" w:hAnsi="Arial" w:cs="Arial"/>
              </w:rPr>
              <w:t>WI started</w:t>
            </w:r>
          </w:p>
        </w:tc>
        <w:tc>
          <w:tcPr>
            <w:tcW w:w="1501" w:type="dxa"/>
          </w:tcPr>
          <w:p w14:paraId="1EE44C97" w14:textId="15048D6D" w:rsidR="004D4AB1" w:rsidRPr="00D013D7" w:rsidRDefault="00D56645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hyperlink r:id="rId8" w:history="1">
              <w:r w:rsidR="00F9540A" w:rsidRPr="00092817">
                <w:rPr>
                  <w:rStyle w:val="ac"/>
                  <w:rFonts w:ascii="Arial" w:hAnsi="Arial" w:cs="Arial"/>
                </w:rPr>
                <w:t>RP-162536</w:t>
              </w:r>
            </w:hyperlink>
          </w:p>
        </w:tc>
        <w:tc>
          <w:tcPr>
            <w:tcW w:w="1681" w:type="dxa"/>
          </w:tcPr>
          <w:p w14:paraId="375B1186" w14:textId="47CEBCE4" w:rsidR="004D4AB1" w:rsidRPr="00D013D7" w:rsidRDefault="00F9540A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 w:rsidRPr="00995876">
              <w:rPr>
                <w:rFonts w:ascii="Arial" w:hAnsi="Arial" w:cs="Arial" w:hint="eastAsia"/>
                <w:lang w:eastAsia="ja-JP"/>
              </w:rPr>
              <w:t>WI approved</w:t>
            </w:r>
          </w:p>
        </w:tc>
        <w:tc>
          <w:tcPr>
            <w:tcW w:w="1681" w:type="dxa"/>
          </w:tcPr>
          <w:p w14:paraId="3BBC2543" w14:textId="5365DB16" w:rsidR="004D4AB1" w:rsidRPr="00D013D7" w:rsidRDefault="00F9540A" w:rsidP="00E57858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 w:rsidRPr="00995876">
              <w:rPr>
                <w:rFonts w:ascii="Arial" w:hAnsi="Arial" w:cs="Arial"/>
              </w:rPr>
              <w:t>Jun 2017</w:t>
            </w:r>
          </w:p>
        </w:tc>
        <w:tc>
          <w:tcPr>
            <w:tcW w:w="1681" w:type="dxa"/>
          </w:tcPr>
          <w:p w14:paraId="3BEE3E2D" w14:textId="4186A591" w:rsidR="004D4AB1" w:rsidRPr="00D013D7" w:rsidRDefault="00F9540A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 w:rsidRPr="00995876">
              <w:rPr>
                <w:rFonts w:ascii="Arial" w:hAnsi="Arial" w:cs="Arial" w:hint="eastAsia"/>
                <w:lang w:eastAsia="ja-JP"/>
              </w:rPr>
              <w:t>WI approved</w:t>
            </w:r>
          </w:p>
        </w:tc>
        <w:tc>
          <w:tcPr>
            <w:tcW w:w="1681" w:type="dxa"/>
          </w:tcPr>
          <w:p w14:paraId="3DD41F16" w14:textId="686F5E34" w:rsidR="004D4AB1" w:rsidRPr="00D013D7" w:rsidRDefault="001852E8" w:rsidP="00E57858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>Jun</w:t>
            </w:r>
            <w:r w:rsidR="00F9540A" w:rsidRPr="00995876">
              <w:rPr>
                <w:rFonts w:ascii="Arial" w:hAnsi="Arial" w:cs="Arial"/>
              </w:rPr>
              <w:t xml:space="preserve"> 2017</w:t>
            </w:r>
          </w:p>
        </w:tc>
      </w:tr>
      <w:tr w:rsidR="004D4AB1" w:rsidRPr="001A248F" w14:paraId="0D4191B6" w14:textId="77777777" w:rsidTr="00E57858">
        <w:tc>
          <w:tcPr>
            <w:tcW w:w="1040" w:type="dxa"/>
          </w:tcPr>
          <w:p w14:paraId="1CC6A740" w14:textId="658A8836" w:rsidR="004D4AB1" w:rsidRPr="001A248F" w:rsidRDefault="00851749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630C9">
              <w:rPr>
                <w:rFonts w:ascii="Arial" w:hAnsi="Arial" w:cs="Arial" w:hint="eastAsia"/>
                <w:lang w:eastAsia="ja-JP"/>
              </w:rPr>
              <w:t>75</w:t>
            </w:r>
          </w:p>
        </w:tc>
        <w:tc>
          <w:tcPr>
            <w:tcW w:w="1475" w:type="dxa"/>
          </w:tcPr>
          <w:p w14:paraId="0C0B14F9" w14:textId="3CB83E7A" w:rsidR="004D4AB1" w:rsidRPr="00D013D7" w:rsidRDefault="00D56645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hyperlink r:id="rId9" w:history="1">
              <w:r w:rsidR="00851749" w:rsidRPr="006630C9">
                <w:rPr>
                  <w:rStyle w:val="ac"/>
                  <w:rFonts w:ascii="Arial" w:hAnsi="Arial" w:cs="Arial"/>
                </w:rPr>
                <w:t>RP-170248</w:t>
              </w:r>
            </w:hyperlink>
          </w:p>
        </w:tc>
        <w:tc>
          <w:tcPr>
            <w:tcW w:w="1501" w:type="dxa"/>
          </w:tcPr>
          <w:p w14:paraId="20305C51" w14:textId="7F5457B2" w:rsidR="004D4AB1" w:rsidRPr="00D013D7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</w:p>
        </w:tc>
        <w:tc>
          <w:tcPr>
            <w:tcW w:w="1681" w:type="dxa"/>
          </w:tcPr>
          <w:p w14:paraId="7A524A51" w14:textId="0146A25D" w:rsidR="004D4AB1" w:rsidRPr="001A248F" w:rsidRDefault="001852E8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ja-JP"/>
              </w:rPr>
              <w:t>50</w:t>
            </w:r>
            <w:r w:rsidR="00851749" w:rsidRPr="006630C9">
              <w:rPr>
                <w:rFonts w:ascii="Arial" w:hAnsi="Arial" w:cs="Arial" w:hint="eastAsia"/>
                <w:lang w:eastAsia="ja-JP"/>
              </w:rPr>
              <w:t>%</w:t>
            </w:r>
          </w:p>
        </w:tc>
        <w:tc>
          <w:tcPr>
            <w:tcW w:w="1681" w:type="dxa"/>
          </w:tcPr>
          <w:p w14:paraId="41F9FCC9" w14:textId="0592B67C" w:rsidR="004D4AB1" w:rsidRPr="001A248F" w:rsidRDefault="001852E8" w:rsidP="00E57858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ja-JP"/>
              </w:rPr>
              <w:t>Jun</w:t>
            </w:r>
            <w:r w:rsidR="00851749" w:rsidRPr="006630C9">
              <w:rPr>
                <w:rFonts w:ascii="Arial" w:hAnsi="Arial" w:cs="Arial"/>
              </w:rPr>
              <w:t xml:space="preserve"> 2017</w:t>
            </w:r>
          </w:p>
        </w:tc>
        <w:tc>
          <w:tcPr>
            <w:tcW w:w="1681" w:type="dxa"/>
          </w:tcPr>
          <w:p w14:paraId="2E63927F" w14:textId="5B9C2592" w:rsidR="004D4AB1" w:rsidRPr="00D013D7" w:rsidRDefault="001852E8" w:rsidP="001A248F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 w:cs="Arial" w:hint="eastAsia"/>
                <w:lang w:eastAsia="ja-JP"/>
              </w:rPr>
              <w:t>50</w:t>
            </w:r>
            <w:r w:rsidR="00851749" w:rsidRPr="006630C9">
              <w:rPr>
                <w:rFonts w:ascii="Arial" w:hAnsi="Arial" w:cs="Arial" w:hint="eastAsia"/>
                <w:lang w:eastAsia="ja-JP"/>
              </w:rPr>
              <w:t>%</w:t>
            </w:r>
          </w:p>
        </w:tc>
        <w:tc>
          <w:tcPr>
            <w:tcW w:w="1681" w:type="dxa"/>
          </w:tcPr>
          <w:p w14:paraId="3CF7E60F" w14:textId="137DE2B6" w:rsidR="004D4AB1" w:rsidRPr="00D013D7" w:rsidRDefault="001852E8" w:rsidP="00E57858">
            <w:pPr>
              <w:tabs>
                <w:tab w:val="left" w:pos="567"/>
              </w:tabs>
              <w:spacing w:after="0"/>
              <w:rPr>
                <w:rFonts w:ascii="Arial" w:hAnsi="Arial"/>
              </w:rPr>
            </w:pPr>
            <w:r>
              <w:rPr>
                <w:rFonts w:ascii="Arial" w:hAnsi="Arial" w:cs="Arial" w:hint="eastAsia"/>
                <w:lang w:eastAsia="ja-JP"/>
              </w:rPr>
              <w:t>Jun</w:t>
            </w:r>
            <w:r w:rsidR="00851749" w:rsidRPr="006630C9">
              <w:rPr>
                <w:rFonts w:ascii="Arial" w:hAnsi="Arial" w:cs="Arial" w:hint="eastAsia"/>
                <w:lang w:eastAsia="ja-JP"/>
              </w:rPr>
              <w:t xml:space="preserve"> 2017</w:t>
            </w:r>
          </w:p>
        </w:tc>
      </w:tr>
      <w:tr w:rsidR="004D4AB1" w:rsidRPr="001A248F" w14:paraId="5FB2E430" w14:textId="77777777" w:rsidTr="00E57858">
        <w:tc>
          <w:tcPr>
            <w:tcW w:w="1040" w:type="dxa"/>
          </w:tcPr>
          <w:p w14:paraId="277FB8CD" w14:textId="7A2CFC38" w:rsidR="004D4AB1" w:rsidRPr="001A248F" w:rsidRDefault="00CF0348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 w:rsidRPr="006630C9">
              <w:rPr>
                <w:rFonts w:ascii="Arial" w:hAnsi="Arial" w:cs="Arial" w:hint="eastAsia"/>
                <w:lang w:eastAsia="ja-JP"/>
              </w:rPr>
              <w:t>7</w:t>
            </w:r>
            <w:r w:rsidR="0059728B">
              <w:rPr>
                <w:rFonts w:ascii="Arial" w:hAnsi="Arial" w:cs="Arial" w:hint="eastAsia"/>
                <w:lang w:eastAsia="ja-JP"/>
              </w:rPr>
              <w:t>6</w:t>
            </w:r>
          </w:p>
        </w:tc>
        <w:tc>
          <w:tcPr>
            <w:tcW w:w="1475" w:type="dxa"/>
          </w:tcPr>
          <w:p w14:paraId="69E16776" w14:textId="2AD4E54F" w:rsidR="004D4AB1" w:rsidRPr="001A248F" w:rsidRDefault="00D5664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0" w:history="1">
              <w:r w:rsidR="00CF0348" w:rsidRPr="00CF0348">
                <w:rPr>
                  <w:rStyle w:val="ac"/>
                  <w:rFonts w:ascii="Arial" w:hAnsi="Arial" w:cs="Arial"/>
                </w:rPr>
                <w:t>RP-171402</w:t>
              </w:r>
            </w:hyperlink>
          </w:p>
        </w:tc>
        <w:tc>
          <w:tcPr>
            <w:tcW w:w="1501" w:type="dxa"/>
          </w:tcPr>
          <w:p w14:paraId="074B15A7" w14:textId="446DD001" w:rsidR="004D4AB1" w:rsidRPr="001A248F" w:rsidRDefault="00D56645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hyperlink r:id="rId11" w:history="1">
              <w:r w:rsidR="00E130BA" w:rsidRPr="00E130BA">
                <w:rPr>
                  <w:rStyle w:val="ac"/>
                  <w:rFonts w:ascii="Arial" w:hAnsi="Arial" w:cs="Arial"/>
                </w:rPr>
                <w:t>RP-171403</w:t>
              </w:r>
            </w:hyperlink>
          </w:p>
        </w:tc>
        <w:tc>
          <w:tcPr>
            <w:tcW w:w="1681" w:type="dxa"/>
          </w:tcPr>
          <w:p w14:paraId="668A5DD7" w14:textId="43D19B11" w:rsidR="004D4AB1" w:rsidRPr="001A248F" w:rsidRDefault="00CF0348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ja-JP"/>
              </w:rPr>
              <w:t>99</w:t>
            </w:r>
            <w:r w:rsidRPr="006630C9">
              <w:rPr>
                <w:rFonts w:ascii="Arial" w:hAnsi="Arial" w:cs="Arial" w:hint="eastAsia"/>
                <w:lang w:eastAsia="ja-JP"/>
              </w:rPr>
              <w:t>%</w:t>
            </w:r>
          </w:p>
        </w:tc>
        <w:tc>
          <w:tcPr>
            <w:tcW w:w="1681" w:type="dxa"/>
          </w:tcPr>
          <w:p w14:paraId="653EE775" w14:textId="5B36B9CF" w:rsidR="004D4AB1" w:rsidRPr="001A248F" w:rsidRDefault="00CF0348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ja-JP"/>
              </w:rPr>
              <w:t>Sep</w:t>
            </w:r>
            <w:r w:rsidRPr="006630C9">
              <w:rPr>
                <w:rFonts w:ascii="Arial" w:hAnsi="Arial" w:cs="Arial"/>
              </w:rPr>
              <w:t xml:space="preserve"> 2017</w:t>
            </w:r>
          </w:p>
        </w:tc>
        <w:tc>
          <w:tcPr>
            <w:tcW w:w="1681" w:type="dxa"/>
          </w:tcPr>
          <w:p w14:paraId="394251FD" w14:textId="5D8323D9" w:rsidR="004D4AB1" w:rsidRPr="001A248F" w:rsidRDefault="00CF0348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ja-JP"/>
              </w:rPr>
              <w:t>99</w:t>
            </w:r>
            <w:r w:rsidRPr="006630C9">
              <w:rPr>
                <w:rFonts w:ascii="Arial" w:hAnsi="Arial" w:cs="Arial" w:hint="eastAsia"/>
                <w:lang w:eastAsia="ja-JP"/>
              </w:rPr>
              <w:t>%</w:t>
            </w:r>
          </w:p>
        </w:tc>
        <w:tc>
          <w:tcPr>
            <w:tcW w:w="1681" w:type="dxa"/>
          </w:tcPr>
          <w:p w14:paraId="4050329F" w14:textId="0B031A05" w:rsidR="004D4AB1" w:rsidRPr="001A248F" w:rsidRDefault="00CF0348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  <w:lang w:eastAsia="ja-JP"/>
              </w:rPr>
              <w:t>Sep</w:t>
            </w:r>
            <w:r w:rsidRPr="006630C9">
              <w:rPr>
                <w:rFonts w:ascii="Arial" w:hAnsi="Arial" w:cs="Arial" w:hint="eastAsia"/>
                <w:lang w:eastAsia="ja-JP"/>
              </w:rPr>
              <w:t xml:space="preserve"> 2017</w:t>
            </w:r>
          </w:p>
        </w:tc>
      </w:tr>
      <w:tr w:rsidR="004D4AB1" w:rsidRPr="001A248F" w14:paraId="21C659A7" w14:textId="77777777" w:rsidTr="00E57858">
        <w:tc>
          <w:tcPr>
            <w:tcW w:w="1040" w:type="dxa"/>
          </w:tcPr>
          <w:p w14:paraId="6CE8EAE3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475" w:type="dxa"/>
          </w:tcPr>
          <w:p w14:paraId="3E88046B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501" w:type="dxa"/>
          </w:tcPr>
          <w:p w14:paraId="031E63C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3FE57F49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6250F8C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5763B770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  <w:tc>
          <w:tcPr>
            <w:tcW w:w="1681" w:type="dxa"/>
          </w:tcPr>
          <w:p w14:paraId="27812DCA" w14:textId="77777777" w:rsidR="004D4AB1" w:rsidRPr="001A248F" w:rsidRDefault="004D4AB1" w:rsidP="001A248F">
            <w:pPr>
              <w:tabs>
                <w:tab w:val="left" w:pos="567"/>
              </w:tabs>
              <w:spacing w:after="0"/>
              <w:rPr>
                <w:rFonts w:ascii="Arial" w:hAnsi="Arial" w:cs="Arial"/>
              </w:rPr>
            </w:pPr>
          </w:p>
        </w:tc>
      </w:tr>
    </w:tbl>
    <w:p w14:paraId="516A2925" w14:textId="77777777" w:rsidR="00F86A73" w:rsidRDefault="00F86A73" w:rsidP="0050334E">
      <w:pPr>
        <w:tabs>
          <w:tab w:val="left" w:pos="567"/>
        </w:tabs>
        <w:spacing w:after="0"/>
        <w:rPr>
          <w:rFonts w:ascii="Arial" w:hAnsi="Arial" w:cs="Arial"/>
          <w:b/>
        </w:rPr>
      </w:pPr>
    </w:p>
    <w:p w14:paraId="70B9433C" w14:textId="77777777" w:rsidR="004258BA" w:rsidRPr="004258BA" w:rsidRDefault="00BB66D5" w:rsidP="00B31ABC">
      <w:pPr>
        <w:pStyle w:val="NO"/>
        <w:rPr>
          <w:rFonts w:ascii="Arial" w:hAnsi="Arial" w:cs="Arial"/>
        </w:rPr>
      </w:pPr>
      <w:r w:rsidRPr="00BB66D5">
        <w:rPr>
          <w:rFonts w:ascii="Arial" w:hAnsi="Arial" w:cs="Arial"/>
        </w:rPr>
        <w:t>NOTE:</w:t>
      </w:r>
      <w:r w:rsidRPr="00BB66D5">
        <w:rPr>
          <w:rFonts w:ascii="Arial" w:hAnsi="Arial" w:cs="Arial"/>
        </w:rPr>
        <w:tab/>
        <w:t>The table covers all TSG meetings from the start of the WI/SI</w:t>
      </w:r>
      <w:r w:rsidR="00D436CF">
        <w:rPr>
          <w:rFonts w:ascii="Arial" w:hAnsi="Arial" w:cs="Arial"/>
        </w:rPr>
        <w:t xml:space="preserve"> but </w:t>
      </w:r>
      <w:r w:rsidR="00D436CF" w:rsidRPr="000926AF">
        <w:rPr>
          <w:rFonts w:ascii="Arial" w:hAnsi="Arial" w:cs="Arial"/>
          <w:u w:val="single"/>
        </w:rPr>
        <w:t>not</w:t>
      </w:r>
      <w:r w:rsidR="00D436CF">
        <w:rPr>
          <w:rFonts w:ascii="Arial" w:hAnsi="Arial" w:cs="Arial"/>
        </w:rPr>
        <w:t xml:space="preserve"> the current RAN meeting</w:t>
      </w:r>
      <w:r w:rsidRPr="00BB66D5">
        <w:rPr>
          <w:rFonts w:ascii="Arial" w:hAnsi="Arial" w:cs="Arial"/>
        </w:rPr>
        <w:t>.</w:t>
      </w:r>
      <w:r w:rsidR="00D436CF">
        <w:rPr>
          <w:rFonts w:ascii="Arial" w:hAnsi="Arial" w:cs="Arial"/>
        </w:rPr>
        <w:br/>
      </w:r>
      <w:r w:rsidR="004258BA">
        <w:rPr>
          <w:rFonts w:ascii="Arial" w:hAnsi="Arial" w:cs="Arial"/>
        </w:rPr>
        <w:t xml:space="preserve">Please indicate the RAN </w:t>
      </w:r>
      <w:proofErr w:type="spellStart"/>
      <w:r w:rsidR="004258BA">
        <w:rPr>
          <w:rFonts w:ascii="Arial" w:hAnsi="Arial" w:cs="Arial"/>
        </w:rPr>
        <w:t>Tdoc</w:t>
      </w:r>
      <w:proofErr w:type="spellEnd"/>
      <w:r w:rsidR="004258BA">
        <w:rPr>
          <w:rFonts w:ascii="Arial" w:hAnsi="Arial" w:cs="Arial"/>
        </w:rPr>
        <w:t xml:space="preserve"> numbers for the WI/SI description sheets in the 3rd column above as link to the 3GPP server, i.e. </w:t>
      </w:r>
      <w:r w:rsidR="004258BA" w:rsidRPr="004258BA">
        <w:rPr>
          <w:rFonts w:ascii="Arial" w:hAnsi="Arial" w:cs="Arial"/>
        </w:rPr>
        <w:t>ftp://ftp.3gpp.org/tsg_ran/</w:t>
      </w:r>
      <w:r w:rsidR="004258BA">
        <w:rPr>
          <w:rFonts w:ascii="Arial" w:hAnsi="Arial" w:cs="Arial"/>
        </w:rPr>
        <w:t>TSG_RAN/TSG</w:t>
      </w:r>
      <w:r w:rsidR="00B31ABC">
        <w:rPr>
          <w:rFonts w:ascii="Arial" w:hAnsi="Arial" w:cs="Arial"/>
        </w:rPr>
        <w:t>R</w:t>
      </w:r>
      <w:r w:rsidR="004258BA">
        <w:rPr>
          <w:rFonts w:ascii="Arial" w:hAnsi="Arial" w:cs="Arial"/>
        </w:rPr>
        <w:t>_</w:t>
      </w:r>
      <w:r w:rsidR="004258BA" w:rsidRPr="004258BA">
        <w:rPr>
          <w:rFonts w:ascii="Arial" w:hAnsi="Arial" w:cs="Arial"/>
          <w:color w:val="FF0000"/>
        </w:rPr>
        <w:t>xx</w:t>
      </w:r>
      <w:r w:rsidR="004258BA">
        <w:rPr>
          <w:rFonts w:ascii="Arial" w:hAnsi="Arial" w:cs="Arial"/>
        </w:rPr>
        <w:t>/</w:t>
      </w:r>
      <w:r w:rsidR="00B31ABC">
        <w:rPr>
          <w:rFonts w:ascii="Arial" w:hAnsi="Arial" w:cs="Arial"/>
        </w:rPr>
        <w:t>Docs/</w:t>
      </w:r>
      <w:r w:rsidR="004258BA">
        <w:rPr>
          <w:rFonts w:ascii="Arial" w:hAnsi="Arial" w:cs="Arial"/>
        </w:rPr>
        <w:t>RP-</w:t>
      </w:r>
      <w:r w:rsidR="004258BA" w:rsidRPr="004258BA">
        <w:rPr>
          <w:rFonts w:ascii="Arial" w:hAnsi="Arial" w:cs="Arial"/>
          <w:color w:val="FF0000"/>
        </w:rPr>
        <w:t>xxnnnn</w:t>
      </w:r>
      <w:r w:rsidR="004258BA">
        <w:rPr>
          <w:rFonts w:ascii="Arial" w:hAnsi="Arial" w:cs="Arial"/>
        </w:rPr>
        <w:t>.zip</w:t>
      </w:r>
      <w:r w:rsidR="00C4666A">
        <w:rPr>
          <w:rFonts w:ascii="Arial" w:hAnsi="Arial" w:cs="Arial"/>
        </w:rPr>
        <w:t>.</w:t>
      </w:r>
    </w:p>
    <w:p w14:paraId="0E5549FD" w14:textId="77777777" w:rsidR="006C4E32" w:rsidRDefault="0050334E" w:rsidP="0050334E">
      <w:pPr>
        <w:pStyle w:val="3"/>
      </w:pPr>
      <w:r>
        <w:t>1.2</w:t>
      </w:r>
      <w:r>
        <w:tab/>
        <w:t>Status at this TSG meeting</w:t>
      </w:r>
    </w:p>
    <w:p w14:paraId="790425AE" w14:textId="77777777" w:rsidR="008D01C3" w:rsidRPr="008D01C3" w:rsidRDefault="005A6C96" w:rsidP="006E3F11">
      <w:pPr>
        <w:pStyle w:val="NO"/>
        <w:spacing w:after="0"/>
        <w:rPr>
          <w:rFonts w:ascii="Arial" w:hAnsi="Arial" w:cs="Arial"/>
        </w:rPr>
      </w:pPr>
      <w:r>
        <w:rPr>
          <w:rFonts w:ascii="Arial" w:hAnsi="Arial" w:cs="Arial"/>
        </w:rPr>
        <w:t>NOTE</w:t>
      </w:r>
      <w:r w:rsidR="008D01C3" w:rsidRPr="008D01C3">
        <w:rPr>
          <w:rFonts w:ascii="Arial" w:hAnsi="Arial" w:cs="Arial"/>
        </w:rPr>
        <w:t>:</w:t>
      </w:r>
      <w:r w:rsidR="008D01C3" w:rsidRPr="008D01C3">
        <w:rPr>
          <w:rFonts w:ascii="Arial" w:hAnsi="Arial" w:cs="Arial"/>
        </w:rPr>
        <w:tab/>
        <w:t xml:space="preserve">This status reflects the </w:t>
      </w:r>
      <w:r w:rsidR="000D17BC">
        <w:rPr>
          <w:rFonts w:ascii="Arial" w:hAnsi="Arial" w:cs="Arial"/>
        </w:rPr>
        <w:t>conclusion</w:t>
      </w:r>
      <w:r w:rsidR="008D01C3" w:rsidRPr="008D01C3">
        <w:rPr>
          <w:rFonts w:ascii="Arial" w:hAnsi="Arial" w:cs="Arial"/>
        </w:rPr>
        <w:t xml:space="preserve"> of the leading WG</w:t>
      </w:r>
      <w:r w:rsidR="00893204">
        <w:rPr>
          <w:rFonts w:ascii="Arial" w:hAnsi="Arial" w:cs="Arial"/>
        </w:rPr>
        <w:t xml:space="preserve"> </w:t>
      </w:r>
      <w:r w:rsidR="00893204" w:rsidRPr="00893204">
        <w:rPr>
          <w:rFonts w:ascii="Arial" w:hAnsi="Arial" w:cs="Arial"/>
        </w:rPr>
        <w:t>(e.g. achieved by email)</w:t>
      </w:r>
      <w:r w:rsidR="008D01C3" w:rsidRPr="008D01C3">
        <w:rPr>
          <w:rFonts w:ascii="Arial" w:hAnsi="Arial" w:cs="Arial"/>
        </w:rPr>
        <w:t>. In case there was no consensus a corresponding range has to be provided and reason for missing consensus has to be mentioned.</w:t>
      </w:r>
      <w:r w:rsidR="006E3F11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>If this status report covers Core and Perf.</w:t>
      </w:r>
      <w:proofErr w:type="gramEnd"/>
      <w:r w:rsidR="00E1451F">
        <w:rPr>
          <w:rFonts w:ascii="Arial" w:hAnsi="Arial" w:cs="Arial"/>
        </w:rPr>
        <w:t xml:space="preserve"> </w:t>
      </w:r>
      <w:proofErr w:type="gramStart"/>
      <w:r w:rsidR="00E1451F">
        <w:rPr>
          <w:rFonts w:ascii="Arial" w:hAnsi="Arial" w:cs="Arial"/>
        </w:rPr>
        <w:t>part</w:t>
      </w:r>
      <w:proofErr w:type="gramEnd"/>
      <w:r w:rsidR="00E1451F">
        <w:rPr>
          <w:rFonts w:ascii="Arial" w:hAnsi="Arial" w:cs="Arial"/>
        </w:rPr>
        <w:t>, then the rapporteur may have to contact 2 WGs (one for the Core and RAN4 for the Perf. part).</w:t>
      </w:r>
    </w:p>
    <w:p w14:paraId="2F267BF3" w14:textId="77777777" w:rsidR="0050334E" w:rsidRDefault="00B10710" w:rsidP="0050334E">
      <w:pPr>
        <w:pStyle w:val="4"/>
      </w:pPr>
      <w:r>
        <w:t>1.2.1</w:t>
      </w:r>
      <w:r>
        <w:tab/>
        <w:t>Estimated</w:t>
      </w:r>
      <w:r w:rsidR="0050334E">
        <w:t xml:space="preserve"> level of completion of the work/study item</w:t>
      </w:r>
    </w:p>
    <w:p w14:paraId="726DD6CA" w14:textId="105A4176" w:rsidR="00D86784" w:rsidRDefault="0050334E" w:rsidP="00E1451F">
      <w:pPr>
        <w:tabs>
          <w:tab w:val="left" w:pos="567"/>
        </w:tabs>
        <w:spacing w:after="0"/>
        <w:rPr>
          <w:rFonts w:ascii="Arial" w:hAnsi="Arial" w:cs="Arial"/>
        </w:rPr>
      </w:pPr>
      <w:proofErr w:type="gramStart"/>
      <w:r w:rsidRPr="00D86784">
        <w:rPr>
          <w:rFonts w:ascii="Arial" w:hAnsi="Arial" w:cs="Arial"/>
          <w:b/>
        </w:rPr>
        <w:t>overall</w:t>
      </w:r>
      <w:proofErr w:type="gramEnd"/>
      <w:r w:rsidRPr="00D86784">
        <w:rPr>
          <w:rFonts w:ascii="Arial" w:hAnsi="Arial" w:cs="Arial"/>
          <w:b/>
        </w:rPr>
        <w:t xml:space="preserve"> (mandatory to be provided)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 w:rsidR="00881E7B">
        <w:rPr>
          <w:rFonts w:ascii="Arial" w:hAnsi="Arial" w:cs="Arial"/>
        </w:rPr>
        <w:tab/>
      </w:r>
      <w:r w:rsidR="00E1451F">
        <w:rPr>
          <w:rFonts w:ascii="Arial" w:hAnsi="Arial" w:cs="Arial"/>
        </w:rPr>
        <w:t>Core part:</w:t>
      </w:r>
      <w:r w:rsidR="0005259B">
        <w:rPr>
          <w:rFonts w:ascii="Arial" w:hAnsi="Arial" w:cs="Arial"/>
        </w:rPr>
        <w:tab/>
      </w:r>
      <w:r w:rsidR="0005259B"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="00CF0348">
        <w:rPr>
          <w:rFonts w:ascii="Arial" w:hAnsi="Arial" w:cs="Arial" w:hint="eastAsia"/>
          <w:lang w:eastAsia="ja-JP"/>
        </w:rPr>
        <w:t>100</w:t>
      </w:r>
      <w:r w:rsidR="00D86784">
        <w:rPr>
          <w:rFonts w:ascii="Arial" w:hAnsi="Arial" w:cs="Arial"/>
        </w:rPr>
        <w:t xml:space="preserve"> %</w:t>
      </w:r>
    </w:p>
    <w:p w14:paraId="7AD60874" w14:textId="718E0329"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 w:rsidR="00626BC9">
        <w:rPr>
          <w:rFonts w:ascii="Arial" w:hAnsi="Arial" w:cs="Arial"/>
        </w:rPr>
        <w:t xml:space="preserve">RAN4 </w:t>
      </w:r>
      <w:r>
        <w:rPr>
          <w:rFonts w:ascii="Arial" w:hAnsi="Arial" w:cs="Arial"/>
        </w:rPr>
        <w:t>Perf.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F0348">
        <w:rPr>
          <w:rFonts w:ascii="Arial" w:hAnsi="Arial" w:cs="Arial" w:hint="eastAsia"/>
          <w:lang w:eastAsia="ja-JP"/>
        </w:rPr>
        <w:t>100</w:t>
      </w:r>
      <w:r>
        <w:rPr>
          <w:rFonts w:ascii="Arial" w:hAnsi="Arial" w:cs="Arial"/>
        </w:rPr>
        <w:t xml:space="preserve"> %</w:t>
      </w:r>
    </w:p>
    <w:p w14:paraId="000F3AC3" w14:textId="77777777" w:rsidR="00C4666A" w:rsidRDefault="00C4666A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RAN6 Perf.</w:t>
      </w:r>
      <w:proofErr w:type="gramEnd"/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part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013D7">
        <w:rPr>
          <w:rFonts w:ascii="Arial" w:hAnsi="Arial"/>
        </w:rPr>
        <w:t>XXX</w:t>
      </w:r>
      <w:r>
        <w:rPr>
          <w:rFonts w:ascii="Arial" w:hAnsi="Arial" w:cs="Arial"/>
        </w:rPr>
        <w:t xml:space="preserve"> %</w:t>
      </w:r>
    </w:p>
    <w:p w14:paraId="634DFE9D" w14:textId="77777777" w:rsidR="00E1451F" w:rsidRDefault="00E1451F" w:rsidP="00E1451F">
      <w:pPr>
        <w:tabs>
          <w:tab w:val="left" w:pos="56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 xml:space="preserve">RAN5 </w:t>
      </w:r>
      <w:r>
        <w:rPr>
          <w:rFonts w:ascii="Arial" w:hAnsi="Arial" w:cs="Arial"/>
        </w:rPr>
        <w:t>Testing part: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D013D7">
        <w:rPr>
          <w:rFonts w:ascii="Arial" w:hAnsi="Arial"/>
        </w:rPr>
        <w:t>XXX</w:t>
      </w:r>
      <w:r>
        <w:rPr>
          <w:rFonts w:ascii="Arial" w:hAnsi="Arial" w:cs="Arial"/>
        </w:rPr>
        <w:t xml:space="preserve"> %</w:t>
      </w:r>
    </w:p>
    <w:p w14:paraId="422DBA95" w14:textId="77777777" w:rsidR="00E1451F" w:rsidRDefault="00E1451F" w:rsidP="00E1451F">
      <w:pPr>
        <w:tabs>
          <w:tab w:val="left" w:pos="567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SI: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626BC9">
        <w:rPr>
          <w:rFonts w:ascii="Arial" w:hAnsi="Arial" w:cs="Arial"/>
        </w:rPr>
        <w:tab/>
      </w:r>
      <w:r w:rsidRPr="00D013D7">
        <w:rPr>
          <w:rFonts w:ascii="Arial" w:hAnsi="Arial"/>
        </w:rPr>
        <w:t>XXX</w:t>
      </w:r>
      <w:r>
        <w:rPr>
          <w:rFonts w:ascii="Arial" w:hAnsi="Arial" w:cs="Arial"/>
        </w:rPr>
        <w:t xml:space="preserve"> %</w:t>
      </w:r>
    </w:p>
    <w:p w14:paraId="6F5BBCAB" w14:textId="77777777" w:rsidR="008C1A3D" w:rsidRPr="00474450" w:rsidRDefault="006E3F11" w:rsidP="00626BC9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Please leave the XXX for lines that are not applicable for this status report.</w:t>
      </w:r>
    </w:p>
    <w:p w14:paraId="2D61E475" w14:textId="77777777" w:rsidR="0050334E" w:rsidRPr="00D013D7" w:rsidRDefault="00D86784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/>
        </w:rPr>
      </w:pPr>
      <w:proofErr w:type="gramStart"/>
      <w:r>
        <w:rPr>
          <w:rFonts w:ascii="Arial" w:hAnsi="Arial" w:cs="Arial"/>
          <w:b/>
        </w:rPr>
        <w:t>per</w:t>
      </w:r>
      <w:proofErr w:type="gramEnd"/>
      <w:r>
        <w:rPr>
          <w:rFonts w:ascii="Arial" w:hAnsi="Arial" w:cs="Arial"/>
          <w:b/>
        </w:rPr>
        <w:t xml:space="preserve"> WG (</w:t>
      </w:r>
      <w:r w:rsidR="00E1451F">
        <w:rPr>
          <w:rFonts w:ascii="Arial" w:hAnsi="Arial" w:cs="Arial"/>
          <w:b/>
        </w:rPr>
        <w:t>mandatory to be provided)</w:t>
      </w:r>
      <w:r w:rsidR="00626BC9">
        <w:rPr>
          <w:rFonts w:ascii="Arial" w:hAnsi="Arial" w:cs="Arial"/>
          <w:b/>
        </w:rPr>
        <w:t xml:space="preserve"> for Core part or SI</w:t>
      </w:r>
      <w:r>
        <w:rPr>
          <w:rFonts w:ascii="Arial" w:hAnsi="Arial" w:cs="Arial"/>
          <w:b/>
        </w:rPr>
        <w:t>:</w:t>
      </w:r>
      <w:r w:rsidRPr="00881E7B">
        <w:rPr>
          <w:rFonts w:ascii="Arial" w:hAnsi="Arial" w:cs="Arial"/>
        </w:rPr>
        <w:tab/>
      </w:r>
      <w:r w:rsidR="00E1451F" w:rsidRPr="00E1451F">
        <w:rPr>
          <w:rFonts w:ascii="Arial" w:hAnsi="Arial" w:cs="Arial"/>
        </w:rPr>
        <w:t>RAN WG1</w:t>
      </w:r>
      <w:r w:rsidR="00881E7B" w:rsidRPr="00E1451F">
        <w:rPr>
          <w:rFonts w:ascii="Arial" w:hAnsi="Arial" w:cs="Arial"/>
        </w:rPr>
        <w:t>:</w:t>
      </w:r>
      <w:r w:rsidR="00881E7B" w:rsidRPr="00D013D7">
        <w:rPr>
          <w:rFonts w:ascii="Arial" w:hAnsi="Arial"/>
        </w:rPr>
        <w:tab/>
      </w:r>
      <w:r w:rsidR="00881E7B" w:rsidRPr="00D013D7">
        <w:rPr>
          <w:rFonts w:ascii="Arial" w:hAnsi="Arial"/>
        </w:rPr>
        <w:tab/>
        <w:t>XXX%</w:t>
      </w:r>
    </w:p>
    <w:p w14:paraId="1F862B68" w14:textId="77777777" w:rsidR="00881E7B" w:rsidRPr="00D013D7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/>
        </w:rPr>
      </w:pP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="00626BC9" w:rsidRPr="00D013D7">
        <w:rPr>
          <w:rFonts w:ascii="Arial" w:hAnsi="Arial"/>
        </w:rPr>
        <w:tab/>
      </w:r>
      <w:r w:rsidR="00626BC9" w:rsidRPr="00D013D7">
        <w:rPr>
          <w:rFonts w:ascii="Arial" w:hAnsi="Arial"/>
        </w:rPr>
        <w:tab/>
      </w:r>
      <w:r w:rsidR="00626BC9" w:rsidRPr="00D013D7">
        <w:rPr>
          <w:rFonts w:ascii="Arial" w:hAnsi="Arial"/>
        </w:rPr>
        <w:tab/>
      </w:r>
      <w:r w:rsidRPr="00E1451F">
        <w:rPr>
          <w:rFonts w:ascii="Arial" w:hAnsi="Arial" w:cs="Arial"/>
        </w:rPr>
        <w:t>RAN WG2</w:t>
      </w:r>
      <w:r w:rsidR="00881E7B" w:rsidRPr="00E1451F">
        <w:rPr>
          <w:rFonts w:ascii="Arial" w:hAnsi="Arial" w:cs="Arial"/>
        </w:rPr>
        <w:t>:</w:t>
      </w:r>
      <w:r w:rsidR="00881E7B" w:rsidRPr="00D013D7">
        <w:rPr>
          <w:rFonts w:ascii="Arial" w:hAnsi="Arial"/>
        </w:rPr>
        <w:tab/>
      </w:r>
      <w:r w:rsidR="00881E7B" w:rsidRPr="00D013D7">
        <w:rPr>
          <w:rFonts w:ascii="Arial" w:hAnsi="Arial"/>
        </w:rPr>
        <w:tab/>
        <w:t>XXX%</w:t>
      </w:r>
    </w:p>
    <w:p w14:paraId="793BF285" w14:textId="701C3E0B" w:rsidR="00E1451F" w:rsidRPr="00D013D7" w:rsidRDefault="00E1451F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/>
        </w:rPr>
      </w:pP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="00626BC9" w:rsidRPr="00D013D7">
        <w:rPr>
          <w:rFonts w:ascii="Arial" w:hAnsi="Arial"/>
        </w:rPr>
        <w:tab/>
      </w:r>
      <w:r w:rsidR="00626BC9" w:rsidRPr="00D013D7">
        <w:rPr>
          <w:rFonts w:ascii="Arial" w:hAnsi="Arial"/>
        </w:rPr>
        <w:tab/>
      </w:r>
      <w:r w:rsidR="00626BC9" w:rsidRPr="00D013D7">
        <w:rPr>
          <w:rFonts w:ascii="Arial" w:hAnsi="Arial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3</w:t>
      </w:r>
      <w:r w:rsidRPr="00E1451F">
        <w:rPr>
          <w:rFonts w:ascii="Arial" w:hAnsi="Arial" w:cs="Arial"/>
        </w:rPr>
        <w:t>:</w:t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="00CF0348">
        <w:rPr>
          <w:rFonts w:ascii="Arial" w:hAnsi="Arial" w:cs="Arial" w:hint="eastAsia"/>
          <w:lang w:eastAsia="ja-JP"/>
        </w:rPr>
        <w:t xml:space="preserve">100 </w:t>
      </w:r>
      <w:r w:rsidRPr="00D013D7">
        <w:rPr>
          <w:rFonts w:ascii="Arial" w:hAnsi="Arial"/>
        </w:rPr>
        <w:t>%</w:t>
      </w:r>
    </w:p>
    <w:p w14:paraId="0BD3CBEF" w14:textId="06851978" w:rsidR="00474450" w:rsidRPr="00D013D7" w:rsidRDefault="00474450" w:rsidP="00626B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/>
        </w:rPr>
      </w:pPr>
      <w:r w:rsidRPr="00D013D7">
        <w:rPr>
          <w:rFonts w:ascii="Arial" w:hAnsi="Arial"/>
        </w:rPr>
        <w:lastRenderedPageBreak/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="00626BC9" w:rsidRPr="00D013D7">
        <w:rPr>
          <w:rFonts w:ascii="Arial" w:hAnsi="Arial"/>
        </w:rPr>
        <w:tab/>
      </w:r>
      <w:r w:rsidR="00626BC9" w:rsidRPr="00D013D7">
        <w:rPr>
          <w:rFonts w:ascii="Arial" w:hAnsi="Arial"/>
        </w:rPr>
        <w:tab/>
      </w:r>
      <w:r w:rsidR="00626BC9"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E1451F">
        <w:rPr>
          <w:rFonts w:ascii="Arial" w:hAnsi="Arial" w:cs="Arial"/>
        </w:rPr>
        <w:t>RAN WG</w:t>
      </w:r>
      <w:r w:rsidR="00626BC9">
        <w:rPr>
          <w:rFonts w:ascii="Arial" w:hAnsi="Arial" w:cs="Arial"/>
        </w:rPr>
        <w:t>4:</w:t>
      </w:r>
      <w:r w:rsidR="00626BC9">
        <w:rPr>
          <w:rFonts w:ascii="Arial" w:hAnsi="Arial" w:cs="Arial"/>
        </w:rPr>
        <w:tab/>
      </w:r>
      <w:r w:rsidRPr="00D013D7">
        <w:rPr>
          <w:rFonts w:ascii="Arial" w:hAnsi="Arial"/>
        </w:rPr>
        <w:tab/>
      </w:r>
      <w:r w:rsidR="00CF0348">
        <w:rPr>
          <w:rFonts w:ascii="Arial" w:hAnsi="Arial" w:cs="Arial" w:hint="eastAsia"/>
          <w:lang w:eastAsia="ja-JP"/>
        </w:rPr>
        <w:t>100</w:t>
      </w:r>
      <w:r w:rsidR="00851749" w:rsidRPr="006630C9">
        <w:rPr>
          <w:rFonts w:ascii="Arial" w:hAnsi="Arial" w:cs="Arial"/>
        </w:rPr>
        <w:t xml:space="preserve"> </w:t>
      </w:r>
      <w:r w:rsidRPr="00D013D7">
        <w:rPr>
          <w:rFonts w:ascii="Arial" w:hAnsi="Arial"/>
        </w:rPr>
        <w:t>%</w:t>
      </w:r>
    </w:p>
    <w:p w14:paraId="57434DCA" w14:textId="77777777" w:rsidR="00D22398" w:rsidRPr="00E57858" w:rsidRDefault="00D22398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/>
        </w:rPr>
      </w:pP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D013D7">
        <w:rPr>
          <w:rFonts w:ascii="Arial" w:hAnsi="Arial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5:</w:t>
      </w:r>
      <w:r>
        <w:rPr>
          <w:rFonts w:ascii="Arial" w:hAnsi="Arial" w:cs="Arial"/>
        </w:rPr>
        <w:tab/>
      </w:r>
      <w:r w:rsidRPr="00E57858">
        <w:rPr>
          <w:rFonts w:ascii="Arial" w:hAnsi="Arial"/>
        </w:rPr>
        <w:tab/>
        <w:t>XXX%</w:t>
      </w:r>
    </w:p>
    <w:p w14:paraId="4C0C208A" w14:textId="77777777" w:rsidR="00C4666A" w:rsidRPr="00E57858" w:rsidRDefault="00C4666A" w:rsidP="00C4666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/>
        </w:rPr>
      </w:pPr>
      <w:r w:rsidRPr="00E57858">
        <w:rPr>
          <w:rFonts w:ascii="Arial" w:hAnsi="Arial"/>
        </w:rPr>
        <w:tab/>
      </w:r>
      <w:r w:rsidRPr="00E57858">
        <w:rPr>
          <w:rFonts w:ascii="Arial" w:hAnsi="Arial"/>
        </w:rPr>
        <w:tab/>
      </w:r>
      <w:r w:rsidRPr="00E57858">
        <w:rPr>
          <w:rFonts w:ascii="Arial" w:hAnsi="Arial"/>
        </w:rPr>
        <w:tab/>
      </w:r>
      <w:r w:rsidRPr="00E57858">
        <w:rPr>
          <w:rFonts w:ascii="Arial" w:hAnsi="Arial"/>
        </w:rPr>
        <w:tab/>
      </w:r>
      <w:r w:rsidRPr="00E57858">
        <w:rPr>
          <w:rFonts w:ascii="Arial" w:hAnsi="Arial"/>
        </w:rPr>
        <w:tab/>
      </w:r>
      <w:r w:rsidRPr="00E57858">
        <w:rPr>
          <w:rFonts w:ascii="Arial" w:hAnsi="Arial"/>
        </w:rPr>
        <w:tab/>
      </w:r>
      <w:r w:rsidRPr="00E57858">
        <w:rPr>
          <w:rFonts w:ascii="Arial" w:hAnsi="Arial"/>
        </w:rPr>
        <w:tab/>
      </w:r>
      <w:r w:rsidRPr="00E57858">
        <w:rPr>
          <w:rFonts w:ascii="Arial" w:hAnsi="Arial"/>
        </w:rPr>
        <w:tab/>
      </w:r>
      <w:r w:rsidRPr="00E57858">
        <w:rPr>
          <w:rFonts w:ascii="Arial" w:hAnsi="Arial"/>
        </w:rPr>
        <w:tab/>
      </w:r>
      <w:r w:rsidRPr="00E57858">
        <w:rPr>
          <w:rFonts w:ascii="Arial" w:hAnsi="Arial"/>
        </w:rPr>
        <w:tab/>
      </w:r>
      <w:r w:rsidRPr="00E1451F">
        <w:rPr>
          <w:rFonts w:ascii="Arial" w:hAnsi="Arial" w:cs="Arial"/>
        </w:rPr>
        <w:t>RAN WG</w:t>
      </w:r>
      <w:r>
        <w:rPr>
          <w:rFonts w:ascii="Arial" w:hAnsi="Arial" w:cs="Arial"/>
        </w:rPr>
        <w:t>6:</w:t>
      </w:r>
      <w:r>
        <w:rPr>
          <w:rFonts w:ascii="Arial" w:hAnsi="Arial" w:cs="Arial"/>
        </w:rPr>
        <w:tab/>
      </w:r>
      <w:r w:rsidRPr="00E57858">
        <w:rPr>
          <w:rFonts w:ascii="Arial" w:hAnsi="Arial"/>
        </w:rPr>
        <w:tab/>
        <w:t>XXX%</w:t>
      </w:r>
    </w:p>
    <w:p w14:paraId="08492607" w14:textId="77777777" w:rsidR="00C4666A" w:rsidRPr="00881E7B" w:rsidRDefault="00C4666A" w:rsidP="00D22398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color w:val="FF0000"/>
        </w:rPr>
      </w:pPr>
    </w:p>
    <w:p w14:paraId="7944907D" w14:textId="77777777" w:rsidR="008C1A3D" w:rsidRPr="00474450" w:rsidRDefault="008C1A3D" w:rsidP="0083266E">
      <w:pPr>
        <w:pStyle w:val="NO"/>
        <w:snapToGrid w:val="0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 w:rsidR="00626BC9"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XXX for </w:t>
      </w:r>
      <w:r w:rsidR="00626BC9">
        <w:rPr>
          <w:rFonts w:ascii="Arial" w:hAnsi="Arial" w:cs="Arial"/>
        </w:rPr>
        <w:t>lines</w:t>
      </w:r>
      <w:r>
        <w:rPr>
          <w:rFonts w:ascii="Arial" w:hAnsi="Arial" w:cs="Arial"/>
        </w:rPr>
        <w:t xml:space="preserve"> that are not </w:t>
      </w:r>
      <w:r w:rsidR="00626BC9">
        <w:rPr>
          <w:rFonts w:ascii="Arial" w:hAnsi="Arial" w:cs="Arial"/>
        </w:rPr>
        <w:t xml:space="preserve">applicable for this </w:t>
      </w:r>
      <w:r>
        <w:rPr>
          <w:rFonts w:ascii="Arial" w:hAnsi="Arial" w:cs="Arial"/>
        </w:rPr>
        <w:t>status report.</w:t>
      </w:r>
    </w:p>
    <w:p w14:paraId="56680338" w14:textId="5F6F1038" w:rsidR="00D86784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6F506644" w14:textId="77777777" w:rsidR="008D70D2" w:rsidRDefault="008D70D2" w:rsidP="008D70D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</w:p>
    <w:p w14:paraId="7A702042" w14:textId="77777777" w:rsidR="001A3B5F" w:rsidRDefault="000D17BC" w:rsidP="001A3B5F">
      <w:pPr>
        <w:pStyle w:val="4"/>
      </w:pPr>
      <w:r>
        <w:t>1.2.2</w:t>
      </w:r>
      <w:r>
        <w:tab/>
        <w:t>Estimated completion date of the work/study item</w:t>
      </w:r>
    </w:p>
    <w:p w14:paraId="3A9270D9" w14:textId="42CE25B6" w:rsidR="00474450" w:rsidRPr="000D17BC" w:rsidRDefault="00474450" w:rsidP="00474450">
      <w:pPr>
        <w:spacing w:after="0"/>
        <w:rPr>
          <w:rFonts w:ascii="Arial" w:hAnsi="Arial" w:cs="Arial"/>
        </w:rPr>
      </w:pPr>
      <w:r>
        <w:rPr>
          <w:rFonts w:ascii="Arial" w:hAnsi="Arial" w:cs="Arial"/>
          <w:b/>
        </w:rPr>
        <w:t>This SI</w:t>
      </w:r>
      <w:r w:rsidRPr="000D17BC">
        <w:rPr>
          <w:rFonts w:ascii="Arial" w:hAnsi="Arial" w:cs="Arial"/>
          <w:b/>
        </w:rPr>
        <w:t xml:space="preserve"> 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F9540A" w:rsidRPr="006630C9">
        <w:rPr>
          <w:rFonts w:ascii="Arial" w:hAnsi="Arial" w:cs="Arial" w:hint="eastAsia"/>
          <w:color w:val="FF0000"/>
          <w:lang w:eastAsia="ja-JP"/>
        </w:rPr>
        <w:tab/>
      </w:r>
      <w:r w:rsidR="00F9540A" w:rsidRPr="006630C9">
        <w:rPr>
          <w:rFonts w:ascii="Arial" w:hAnsi="Arial" w:cs="Arial" w:hint="eastAsia"/>
          <w:color w:val="FF0000"/>
          <w:lang w:eastAsia="ja-JP"/>
        </w:rPr>
        <w:tab/>
      </w:r>
      <w:r>
        <w:rPr>
          <w:rFonts w:ascii="Arial" w:hAnsi="Arial" w:cs="Arial"/>
        </w:rPr>
        <w:tab/>
      </w:r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D013D7">
        <w:rPr>
          <w:rFonts w:ascii="Arial" w:hAnsi="Arial"/>
        </w:rPr>
        <w:t>XX</w:t>
      </w:r>
    </w:p>
    <w:p w14:paraId="1F000BD3" w14:textId="2C854472" w:rsidR="000D17BC" w:rsidRPr="00D013D7" w:rsidRDefault="000D17BC" w:rsidP="00474450">
      <w:pPr>
        <w:spacing w:after="0"/>
        <w:rPr>
          <w:rFonts w:ascii="Arial" w:hAnsi="Arial"/>
        </w:rPr>
      </w:pPr>
      <w:r w:rsidRPr="000D17BC">
        <w:rPr>
          <w:rFonts w:ascii="Arial" w:hAnsi="Arial" w:cs="Arial"/>
          <w:b/>
        </w:rPr>
        <w:t xml:space="preserve">The </w:t>
      </w:r>
      <w:r w:rsidR="00474450">
        <w:rPr>
          <w:rFonts w:ascii="Arial" w:hAnsi="Arial" w:cs="Arial"/>
          <w:b/>
        </w:rPr>
        <w:t>Core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474450">
        <w:rPr>
          <w:rFonts w:ascii="Arial" w:hAnsi="Arial" w:cs="Arial"/>
        </w:rPr>
        <w:tab/>
      </w:r>
      <w:r w:rsidR="008C1A3D">
        <w:rPr>
          <w:rFonts w:ascii="Arial" w:hAnsi="Arial" w:cs="Arial"/>
        </w:rPr>
        <w:tab/>
      </w:r>
      <w:r w:rsidR="00851749" w:rsidRPr="006630C9">
        <w:rPr>
          <w:rFonts w:ascii="Arial" w:hAnsi="Arial" w:cs="Arial" w:hint="eastAsia"/>
          <w:lang w:eastAsia="ja-JP"/>
        </w:rPr>
        <w:t xml:space="preserve">Sep </w:t>
      </w:r>
      <w:r w:rsidR="00F9540A" w:rsidRPr="006630C9">
        <w:rPr>
          <w:rFonts w:ascii="Arial" w:hAnsi="Arial" w:cs="Arial"/>
        </w:rPr>
        <w:t>2017</w:t>
      </w:r>
      <w:r w:rsidR="00F9540A" w:rsidRPr="006630C9"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/>
        </w:rPr>
        <w:tab/>
      </w:r>
      <w:proofErr w:type="gramStart"/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="00851749" w:rsidRPr="006630C9">
        <w:rPr>
          <w:rFonts w:ascii="Arial" w:hAnsi="Arial" w:cs="Arial" w:hint="eastAsia"/>
          <w:lang w:eastAsia="ja-JP"/>
        </w:rPr>
        <w:t>77</w:t>
      </w:r>
      <w:proofErr w:type="gramEnd"/>
    </w:p>
    <w:p w14:paraId="5FD27312" w14:textId="0F9F9A44" w:rsidR="00474450" w:rsidRPr="000D17BC" w:rsidRDefault="00474450" w:rsidP="00474450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Performance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 w:rsidR="00851749" w:rsidRPr="006630C9">
        <w:rPr>
          <w:rFonts w:ascii="Arial" w:hAnsi="Arial" w:cs="Arial" w:hint="eastAsia"/>
          <w:lang w:eastAsia="ja-JP"/>
        </w:rPr>
        <w:t xml:space="preserve">Sep </w:t>
      </w:r>
      <w:r w:rsidR="00F9540A" w:rsidRPr="006630C9">
        <w:rPr>
          <w:rFonts w:ascii="Arial" w:hAnsi="Arial" w:cs="Arial"/>
        </w:rPr>
        <w:t>2017</w:t>
      </w:r>
      <w:r w:rsidR="00F9540A" w:rsidRPr="006630C9"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/>
        </w:rPr>
        <w:tab/>
      </w:r>
      <w:proofErr w:type="gramStart"/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="00851749" w:rsidRPr="006630C9">
        <w:rPr>
          <w:rFonts w:ascii="Arial" w:hAnsi="Arial" w:cs="Arial" w:hint="eastAsia"/>
          <w:lang w:eastAsia="ja-JP"/>
        </w:rPr>
        <w:t>77</w:t>
      </w:r>
      <w:proofErr w:type="gramEnd"/>
    </w:p>
    <w:p w14:paraId="27955614" w14:textId="57301507" w:rsidR="00474450" w:rsidRPr="000D17BC" w:rsidRDefault="00474450" w:rsidP="008C1A3D">
      <w:pPr>
        <w:spacing w:after="0"/>
        <w:rPr>
          <w:rFonts w:ascii="Arial" w:hAnsi="Arial" w:cs="Arial"/>
        </w:rPr>
      </w:pPr>
      <w:r w:rsidRPr="000D17BC">
        <w:rPr>
          <w:rFonts w:ascii="Arial" w:hAnsi="Arial" w:cs="Arial"/>
          <w:b/>
        </w:rPr>
        <w:t xml:space="preserve">The </w:t>
      </w:r>
      <w:r>
        <w:rPr>
          <w:rFonts w:ascii="Arial" w:hAnsi="Arial" w:cs="Arial"/>
          <w:b/>
        </w:rPr>
        <w:t>Testing part</w:t>
      </w:r>
      <w:r w:rsidRPr="000D17BC">
        <w:rPr>
          <w:rFonts w:ascii="Arial" w:hAnsi="Arial" w:cs="Arial"/>
          <w:b/>
        </w:rPr>
        <w:t xml:space="preserve"> </w:t>
      </w:r>
      <w:r w:rsidR="008C1A3D">
        <w:rPr>
          <w:rFonts w:ascii="Arial" w:hAnsi="Arial" w:cs="Arial"/>
          <w:b/>
        </w:rPr>
        <w:t xml:space="preserve">WI </w:t>
      </w:r>
      <w:r w:rsidRPr="000D17BC">
        <w:rPr>
          <w:rFonts w:ascii="Arial" w:hAnsi="Arial" w:cs="Arial"/>
          <w:b/>
        </w:rPr>
        <w:t>is planned to be 100% complete in:</w:t>
      </w:r>
      <w:r w:rsidRPr="000D17BC"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F9540A" w:rsidRPr="006630C9">
        <w:rPr>
          <w:rFonts w:ascii="Arial" w:hAnsi="Arial" w:cs="Arial" w:hint="eastAsia"/>
          <w:lang w:eastAsia="ja-JP"/>
        </w:rPr>
        <w:tab/>
      </w:r>
      <w:r w:rsidR="00F9540A" w:rsidRPr="006630C9">
        <w:rPr>
          <w:rFonts w:ascii="Arial" w:hAnsi="Arial" w:cs="Arial" w:hint="eastAsia"/>
          <w:lang w:eastAsia="ja-JP"/>
        </w:rPr>
        <w:tab/>
      </w:r>
      <w:r>
        <w:rPr>
          <w:rFonts w:ascii="Arial" w:hAnsi="Arial" w:cs="Arial"/>
        </w:rPr>
        <w:tab/>
      </w:r>
      <w:proofErr w:type="gramStart"/>
      <w:r w:rsidRPr="000D17BC">
        <w:rPr>
          <w:rFonts w:ascii="Arial" w:hAnsi="Arial" w:cs="Arial"/>
          <w:b/>
        </w:rPr>
        <w:t>which is:</w:t>
      </w:r>
      <w:r>
        <w:rPr>
          <w:rFonts w:ascii="Arial" w:hAnsi="Arial" w:cs="Arial"/>
        </w:rPr>
        <w:tab/>
        <w:t>RAN #</w:t>
      </w:r>
      <w:r w:rsidRPr="00D013D7">
        <w:rPr>
          <w:rFonts w:ascii="Arial" w:hAnsi="Arial"/>
        </w:rPr>
        <w:t>XX</w:t>
      </w:r>
      <w:proofErr w:type="gramEnd"/>
    </w:p>
    <w:p w14:paraId="2713FD42" w14:textId="77777777" w:rsidR="00474450" w:rsidRPr="00474450" w:rsidRDefault="00474450" w:rsidP="00662313">
      <w:pPr>
        <w:pStyle w:val="NO"/>
        <w:spacing w:before="180"/>
        <w:rPr>
          <w:rFonts w:ascii="Arial" w:hAnsi="Arial" w:cs="Arial"/>
        </w:rPr>
      </w:pPr>
      <w:r w:rsidRPr="00474450"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B10710">
        <w:rPr>
          <w:rFonts w:ascii="Arial" w:hAnsi="Arial" w:cs="Arial"/>
        </w:rPr>
        <w:t xml:space="preserve">Please leave the </w:t>
      </w:r>
      <w:r w:rsidR="0083266E">
        <w:rPr>
          <w:rFonts w:ascii="Arial" w:hAnsi="Arial" w:cs="Arial"/>
        </w:rPr>
        <w:t xml:space="preserve">XX for </w:t>
      </w:r>
      <w:r w:rsidR="00B10710">
        <w:rPr>
          <w:rFonts w:ascii="Arial" w:hAnsi="Arial" w:cs="Arial"/>
        </w:rPr>
        <w:t xml:space="preserve">lines </w:t>
      </w:r>
      <w:r w:rsidR="00662313">
        <w:rPr>
          <w:rFonts w:ascii="Arial" w:hAnsi="Arial" w:cs="Arial"/>
        </w:rPr>
        <w:t>that are not applicable for this status report</w:t>
      </w:r>
      <w:r>
        <w:rPr>
          <w:rFonts w:ascii="Arial" w:hAnsi="Arial" w:cs="Arial"/>
        </w:rPr>
        <w:t>.</w:t>
      </w:r>
    </w:p>
    <w:p w14:paraId="44E78519" w14:textId="6AA39B9C" w:rsidR="000D17BC" w:rsidRDefault="000D17BC" w:rsidP="000D17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comments: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</w:p>
    <w:p w14:paraId="00E9EBCC" w14:textId="77777777" w:rsidR="001A3B5F" w:rsidRPr="000D17BC" w:rsidRDefault="001A3B5F" w:rsidP="001A3B5F">
      <w:pPr>
        <w:rPr>
          <w:rFonts w:ascii="Arial" w:hAnsi="Arial" w:cs="Arial"/>
        </w:rPr>
      </w:pPr>
    </w:p>
    <w:p w14:paraId="2907B12D" w14:textId="77777777" w:rsidR="00137471" w:rsidRPr="003B7182" w:rsidRDefault="00137471" w:rsidP="00E77436">
      <w:pPr>
        <w:pStyle w:val="4"/>
      </w:pPr>
      <w:r w:rsidRPr="003B7182">
        <w:t>1.2.3</w:t>
      </w:r>
      <w:r w:rsidRPr="003B7182">
        <w:tab/>
      </w:r>
      <w:r w:rsidR="00E77436" w:rsidRPr="003B7182">
        <w:t>Future t</w:t>
      </w:r>
      <w:r w:rsidRPr="003B7182">
        <w:t xml:space="preserve">ime budget </w:t>
      </w:r>
      <w:r w:rsidR="00E77436" w:rsidRPr="003B7182">
        <w:t>situation</w:t>
      </w:r>
      <w:r w:rsidR="0004456C" w:rsidRPr="003B7182">
        <w:t xml:space="preserve"> (not applicable to RAN5 WIs/SIs)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85"/>
        <w:gridCol w:w="1037"/>
      </w:tblGrid>
      <w:tr w:rsidR="00D22398" w:rsidRPr="001A248F" w14:paraId="775880BD" w14:textId="77777777" w:rsidTr="001A248F">
        <w:trPr>
          <w:jc w:val="center"/>
        </w:trPr>
        <w:tc>
          <w:tcPr>
            <w:tcW w:w="6185" w:type="dxa"/>
            <w:shd w:val="clear" w:color="auto" w:fill="E0E0E0"/>
          </w:tcPr>
          <w:p w14:paraId="2724CA71" w14:textId="77777777" w:rsidR="00D22398" w:rsidRPr="001A248F" w:rsidRDefault="00C4666A" w:rsidP="00C4666A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 you want to modify the time budget for this WI/SI compared to what was endorsed at the last RAN meeting?</w:t>
            </w:r>
          </w:p>
        </w:tc>
        <w:tc>
          <w:tcPr>
            <w:tcW w:w="1037" w:type="dxa"/>
            <w:vAlign w:val="center"/>
          </w:tcPr>
          <w:p w14:paraId="49770DC8" w14:textId="0388D4FB" w:rsidR="00D22398" w:rsidRPr="00D013D7" w:rsidRDefault="00D22398" w:rsidP="00C4666A">
            <w:pPr>
              <w:pStyle w:val="TAL"/>
              <w:jc w:val="center"/>
            </w:pPr>
            <w:r w:rsidRPr="00D013D7">
              <w:t>No</w:t>
            </w:r>
          </w:p>
        </w:tc>
      </w:tr>
    </w:tbl>
    <w:p w14:paraId="194FDB68" w14:textId="77777777" w:rsidR="00D22398" w:rsidRDefault="00D22398" w:rsidP="0039390A">
      <w:pPr>
        <w:spacing w:after="0"/>
        <w:rPr>
          <w:rFonts w:ascii="Arial" w:hAnsi="Arial" w:cs="Arial"/>
        </w:rPr>
      </w:pPr>
    </w:p>
    <w:p w14:paraId="27A0EB4A" w14:textId="77777777" w:rsidR="00816B81" w:rsidRDefault="00C4666A" w:rsidP="00E544F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If you answered No:</w:t>
      </w:r>
      <w:r>
        <w:rPr>
          <w:rFonts w:ascii="Arial" w:hAnsi="Arial" w:cs="Arial"/>
        </w:rPr>
        <w:tab/>
        <w:t>Then please remove the Excel file from the zip file of this status report.</w:t>
      </w:r>
    </w:p>
    <w:p w14:paraId="636F4CCC" w14:textId="77777777" w:rsidR="00816B81" w:rsidRDefault="00C4666A" w:rsidP="00C4666A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 xml:space="preserve">If you answered </w:t>
      </w:r>
      <w:proofErr w:type="gramStart"/>
      <w:r>
        <w:rPr>
          <w:rFonts w:ascii="Arial" w:hAnsi="Arial" w:cs="Arial"/>
        </w:rPr>
        <w:t>Yes</w:t>
      </w:r>
      <w:proofErr w:type="gramEnd"/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 xml:space="preserve">Then please fill out the attached Excel template to request a modification of the time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budgets for your WI /SI. </w:t>
      </w:r>
      <w:r w:rsidRPr="00C4666A">
        <w:rPr>
          <w:rFonts w:ascii="Arial" w:hAnsi="Arial" w:cs="Arial"/>
        </w:rPr>
        <w:t xml:space="preserve">The Excel table has to be filled out for all affected RAN WGs and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Pr="00C4666A">
        <w:rPr>
          <w:rFonts w:ascii="Arial" w:hAnsi="Arial" w:cs="Arial"/>
        </w:rPr>
        <w:t>up to the target date of the WI/SI.</w:t>
      </w:r>
      <w:r w:rsidR="00011C3B">
        <w:rPr>
          <w:rFonts w:ascii="Arial" w:hAnsi="Arial" w:cs="Arial"/>
        </w:rPr>
        <w:t xml:space="preserve"> The </w:t>
      </w:r>
      <w:proofErr w:type="gramStart"/>
      <w:r w:rsidR="00011C3B">
        <w:rPr>
          <w:rFonts w:ascii="Arial" w:hAnsi="Arial" w:cs="Arial"/>
        </w:rPr>
        <w:t>basis are</w:t>
      </w:r>
      <w:proofErr w:type="gramEnd"/>
      <w:r w:rsidR="00011C3B">
        <w:rPr>
          <w:rFonts w:ascii="Arial" w:hAnsi="Arial" w:cs="Arial"/>
        </w:rPr>
        <w:t xml:space="preserve"> the endorsed time budgets of the last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RAN meeting. Please highlight all changes of the values.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</w:r>
      <w:r w:rsidR="00011C3B" w:rsidRPr="00011C3B">
        <w:rPr>
          <w:rFonts w:ascii="Arial" w:hAnsi="Arial" w:cs="Arial"/>
        </w:rPr>
        <w:t>One time unit (TU) corresponds to ~ 2 hours in the meeting</w:t>
      </w:r>
      <w:r w:rsidR="00011C3B">
        <w:rPr>
          <w:rFonts w:ascii="Arial" w:hAnsi="Arial" w:cs="Arial"/>
        </w:rPr>
        <w:t>.</w:t>
      </w:r>
      <w:r w:rsidR="00011C3B">
        <w:rPr>
          <w:rFonts w:ascii="Arial" w:hAnsi="Arial" w:cs="Arial"/>
        </w:rPr>
        <w:br/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 xml:space="preserve">If this status report covers a WI with Core and Performance part, then please have one </w:t>
      </w:r>
      <w:r w:rsidR="00011C3B">
        <w:rPr>
          <w:rFonts w:ascii="Arial" w:hAnsi="Arial" w:cs="Arial"/>
        </w:rPr>
        <w:tab/>
      </w:r>
      <w:r w:rsidR="00011C3B">
        <w:rPr>
          <w:rFonts w:ascii="Arial" w:hAnsi="Arial" w:cs="Arial"/>
        </w:rPr>
        <w:tab/>
        <w:t>line for each in the attached Excel table.</w:t>
      </w:r>
      <w:r w:rsidR="00816B81">
        <w:rPr>
          <w:rFonts w:ascii="Arial" w:hAnsi="Arial" w:cs="Arial"/>
        </w:rPr>
        <w:br/>
      </w:r>
      <w:r w:rsidR="00816B81">
        <w:rPr>
          <w:rFonts w:ascii="Arial" w:hAnsi="Arial" w:cs="Arial"/>
        </w:rPr>
        <w:tab/>
      </w:r>
      <w:r w:rsidR="00816B81">
        <w:rPr>
          <w:rFonts w:ascii="Arial" w:hAnsi="Arial" w:cs="Arial"/>
        </w:rPr>
        <w:tab/>
        <w:t>Note: If no Excel table is attached, then this means no time budget change.</w:t>
      </w:r>
    </w:p>
    <w:p w14:paraId="3FE222EC" w14:textId="77777777" w:rsidR="00C17C6C" w:rsidRPr="003B7182" w:rsidRDefault="00011C3B" w:rsidP="00C17C6C">
      <w:pPr>
        <w:spacing w:after="0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additional</w:t>
      </w:r>
      <w:proofErr w:type="gramEnd"/>
      <w:r>
        <w:rPr>
          <w:rFonts w:ascii="Arial" w:hAnsi="Arial" w:cs="Arial"/>
          <w:b/>
        </w:rPr>
        <w:t xml:space="preserve"> explanations/</w:t>
      </w:r>
      <w:r w:rsidR="00C17C6C" w:rsidRPr="003B7182">
        <w:rPr>
          <w:rFonts w:ascii="Arial" w:hAnsi="Arial" w:cs="Arial"/>
          <w:b/>
        </w:rPr>
        <w:t>motivation</w:t>
      </w:r>
      <w:r>
        <w:rPr>
          <w:rFonts w:ascii="Arial" w:hAnsi="Arial" w:cs="Arial"/>
          <w:b/>
        </w:rPr>
        <w:t>s for the time budget changes in the attached Excel table</w:t>
      </w:r>
      <w:r w:rsidR="00C17C6C" w:rsidRPr="003B7182">
        <w:rPr>
          <w:rFonts w:ascii="Arial" w:hAnsi="Arial" w:cs="Arial"/>
          <w:b/>
        </w:rPr>
        <w:t>:</w:t>
      </w:r>
    </w:p>
    <w:p w14:paraId="61629864" w14:textId="77777777" w:rsidR="003B7182" w:rsidRDefault="003B7182" w:rsidP="00C17C6C">
      <w:pPr>
        <w:spacing w:after="0"/>
        <w:rPr>
          <w:rFonts w:ascii="Arial" w:hAnsi="Arial" w:cs="Arial"/>
        </w:rPr>
      </w:pPr>
    </w:p>
    <w:p w14:paraId="1E7D1A4F" w14:textId="77777777" w:rsidR="00011C3B" w:rsidRPr="003B7182" w:rsidRDefault="00011C3B" w:rsidP="00C17C6C">
      <w:pPr>
        <w:spacing w:after="0"/>
        <w:rPr>
          <w:rFonts w:ascii="Arial" w:hAnsi="Arial" w:cs="Arial"/>
        </w:rPr>
      </w:pPr>
    </w:p>
    <w:p w14:paraId="40670458" w14:textId="77777777" w:rsidR="0050334E" w:rsidRDefault="001A3B5F" w:rsidP="001A3B5F">
      <w:pPr>
        <w:pStyle w:val="2"/>
      </w:pPr>
      <w:r>
        <w:t>2.</w:t>
      </w:r>
      <w:r>
        <w:tab/>
        <w:t>Technical status related evaluation</w:t>
      </w:r>
    </w:p>
    <w:p w14:paraId="4B1E6DEC" w14:textId="77777777" w:rsidR="00F86A73" w:rsidRDefault="00150FD3" w:rsidP="008D70D2">
      <w:pPr>
        <w:pStyle w:val="3"/>
      </w:pPr>
      <w:r>
        <w:t>2.1</w:t>
      </w:r>
      <w:r>
        <w:tab/>
        <w:t>Detail</w:t>
      </w:r>
      <w:r w:rsidR="007E1DEA">
        <w:t>ed p</w:t>
      </w:r>
      <w:r w:rsidR="008D70D2">
        <w:t xml:space="preserve">rogress </w:t>
      </w:r>
      <w:r w:rsidR="005A6C96">
        <w:t xml:space="preserve">report </w:t>
      </w:r>
      <w:r w:rsidR="008D70D2">
        <w:t>since last TSG meeting</w:t>
      </w:r>
      <w:r w:rsidR="005A6C96">
        <w:t xml:space="preserve"> </w:t>
      </w:r>
      <w:r w:rsidR="005A6C96" w:rsidRPr="005A6C96">
        <w:t>(for all involved WGs)</w:t>
      </w:r>
    </w:p>
    <w:p w14:paraId="696BDB49" w14:textId="77777777" w:rsidR="00DE2A08" w:rsidRPr="005A6C96" w:rsidRDefault="00DE2A08" w:rsidP="00DE2A08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A good progress report lists what was done for each open issue in all affected WGs.</w:t>
      </w:r>
    </w:p>
    <w:p w14:paraId="69C87694" w14:textId="77777777" w:rsidR="00D35E6C" w:rsidRPr="005A6C96" w:rsidRDefault="00D35E6C" w:rsidP="00662313">
      <w:pPr>
        <w:pStyle w:val="4"/>
      </w:pPr>
      <w:r>
        <w:t>2.1.1</w:t>
      </w:r>
      <w:r>
        <w:tab/>
        <w:t xml:space="preserve">Progress of the </w:t>
      </w:r>
      <w:r w:rsidRPr="00662313">
        <w:t>SI</w:t>
      </w:r>
      <w:r w:rsidR="00A53118">
        <w:t xml:space="preserve">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43F8E5B0" w14:textId="02D524AF" w:rsidR="008847C9" w:rsidRPr="002B2BBC" w:rsidRDefault="008847C9" w:rsidP="008847C9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Following agreements were reached </w:t>
      </w:r>
      <w:r w:rsidRPr="002B2BBC">
        <w:rPr>
          <w:rFonts w:ascii="Arial" w:hAnsi="Arial" w:cs="Arial" w:hint="eastAsia"/>
          <w:lang w:eastAsia="ja-JP"/>
        </w:rPr>
        <w:t>in RAN4#84 [</w:t>
      </w:r>
      <w:r w:rsidR="00C71F97">
        <w:rPr>
          <w:rFonts w:ascii="Arial" w:hAnsi="Arial" w:cs="Arial" w:hint="eastAsia"/>
          <w:lang w:eastAsia="ja-JP"/>
        </w:rPr>
        <w:t>1</w:t>
      </w:r>
      <w:r w:rsidR="00E07F16">
        <w:rPr>
          <w:rFonts w:ascii="Arial" w:hAnsi="Arial" w:cs="Arial" w:hint="eastAsia"/>
          <w:lang w:eastAsia="ja-JP"/>
        </w:rPr>
        <w:t>-1</w:t>
      </w:r>
      <w:r w:rsidR="00D56645">
        <w:rPr>
          <w:rFonts w:ascii="Arial" w:hAnsi="Arial" w:cs="Arial" w:hint="eastAsia"/>
          <w:lang w:eastAsia="ja-JP"/>
        </w:rPr>
        <w:t>4</w:t>
      </w:r>
      <w:r w:rsidRPr="002B2BBC">
        <w:rPr>
          <w:rFonts w:ascii="Arial" w:hAnsi="Arial" w:cs="Arial" w:hint="eastAsia"/>
          <w:lang w:eastAsia="ja-JP"/>
        </w:rPr>
        <w:t>].</w:t>
      </w:r>
    </w:p>
    <w:p w14:paraId="3E90616A" w14:textId="77777777" w:rsidR="00C71F97" w:rsidRDefault="00C71F97" w:rsidP="00C71F97">
      <w:pPr>
        <w:numPr>
          <w:ilvl w:val="0"/>
          <w:numId w:val="5"/>
        </w:numPr>
        <w:tabs>
          <w:tab w:val="left" w:pos="426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To specify t</w:t>
      </w:r>
      <w:r w:rsidRPr="00C71F97">
        <w:rPr>
          <w:rFonts w:ascii="Arial" w:hAnsi="Arial" w:cs="Arial"/>
          <w:lang w:eastAsia="ja-JP"/>
        </w:rPr>
        <w:t xml:space="preserve">he </w:t>
      </w:r>
      <w:r>
        <w:rPr>
          <w:rFonts w:ascii="Arial" w:hAnsi="Arial" w:cs="Arial" w:hint="eastAsia"/>
          <w:lang w:eastAsia="ja-JP"/>
        </w:rPr>
        <w:t xml:space="preserve">BS </w:t>
      </w:r>
      <w:r w:rsidRPr="00C71F97">
        <w:rPr>
          <w:rFonts w:ascii="Arial" w:hAnsi="Arial" w:cs="Arial"/>
          <w:lang w:eastAsia="ja-JP"/>
        </w:rPr>
        <w:t>additional unwanted emission limit to protect MSS</w:t>
      </w:r>
      <w:r>
        <w:rPr>
          <w:rFonts w:ascii="Arial" w:hAnsi="Arial" w:cs="Arial" w:hint="eastAsia"/>
          <w:lang w:eastAsia="ja-JP"/>
        </w:rPr>
        <w:t xml:space="preserve"> above 1520 MHz, and not to specify the limit </w:t>
      </w:r>
      <w:r w:rsidRPr="00C71F97">
        <w:rPr>
          <w:rFonts w:ascii="Arial" w:hAnsi="Arial" w:cs="Arial"/>
          <w:lang w:eastAsia="ja-JP"/>
        </w:rPr>
        <w:t>below 1520 MHz</w:t>
      </w:r>
    </w:p>
    <w:p w14:paraId="43F5ED22" w14:textId="77777777" w:rsidR="008847C9" w:rsidRPr="002B2BBC" w:rsidRDefault="008847C9" w:rsidP="008847C9">
      <w:pPr>
        <w:numPr>
          <w:ilvl w:val="0"/>
          <w:numId w:val="5"/>
        </w:numPr>
        <w:tabs>
          <w:tab w:val="left" w:pos="426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 w:rsidRPr="002B2BBC">
        <w:rPr>
          <w:rFonts w:ascii="Arial" w:hAnsi="Arial" w:cs="Arial" w:hint="eastAsia"/>
          <w:lang w:eastAsia="ja-JP"/>
        </w:rPr>
        <w:t>CRs of Band 74</w:t>
      </w:r>
    </w:p>
    <w:p w14:paraId="4C971215" w14:textId="1EDC07E5" w:rsidR="008847C9" w:rsidRPr="002B2BBC" w:rsidRDefault="008847C9" w:rsidP="008847C9">
      <w:pPr>
        <w:numPr>
          <w:ilvl w:val="1"/>
          <w:numId w:val="5"/>
        </w:numPr>
        <w:tabs>
          <w:tab w:val="left" w:pos="426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 w:rsidRPr="002B2BBC">
        <w:rPr>
          <w:rFonts w:ascii="Arial" w:hAnsi="Arial" w:cs="Arial"/>
          <w:lang w:eastAsia="ja-JP"/>
        </w:rPr>
        <w:t>TS 36.101</w:t>
      </w:r>
      <w:r w:rsidRPr="002B2BBC">
        <w:rPr>
          <w:rFonts w:ascii="Arial" w:hAnsi="Arial" w:cs="Arial" w:hint="eastAsia"/>
          <w:lang w:eastAsia="ja-JP"/>
        </w:rPr>
        <w:t xml:space="preserve">, 36.104, </w:t>
      </w:r>
      <w:r w:rsidR="00654630">
        <w:rPr>
          <w:rFonts w:ascii="Arial" w:hAnsi="Arial" w:cs="Arial"/>
          <w:bCs/>
          <w:lang w:eastAsia="ja-JP"/>
        </w:rPr>
        <w:t>36.</w:t>
      </w:r>
      <w:r w:rsidR="00654630">
        <w:rPr>
          <w:rFonts w:ascii="Arial" w:hAnsi="Arial" w:cs="Arial" w:hint="eastAsia"/>
          <w:bCs/>
          <w:lang w:eastAsia="ja-JP"/>
        </w:rPr>
        <w:t xml:space="preserve">113, </w:t>
      </w:r>
      <w:r w:rsidR="002B2BBC" w:rsidRPr="002B2BBC">
        <w:rPr>
          <w:rFonts w:ascii="Arial" w:hAnsi="Arial" w:cs="Arial" w:hint="eastAsia"/>
          <w:bCs/>
          <w:lang w:eastAsia="ja-JP"/>
        </w:rPr>
        <w:t xml:space="preserve">36.124, </w:t>
      </w:r>
      <w:r w:rsidR="002B2BBC" w:rsidRPr="002B2BBC">
        <w:rPr>
          <w:rFonts w:ascii="Arial" w:hAnsi="Arial" w:cs="Arial" w:hint="eastAsia"/>
          <w:lang w:eastAsia="ja-JP"/>
        </w:rPr>
        <w:t xml:space="preserve">36.133, </w:t>
      </w:r>
      <w:r w:rsidR="002B2BBC" w:rsidRPr="002B2BBC">
        <w:rPr>
          <w:rFonts w:ascii="Arial" w:hAnsi="Arial" w:cs="Arial" w:hint="eastAsia"/>
          <w:bCs/>
          <w:lang w:eastAsia="ja-JP"/>
        </w:rPr>
        <w:t xml:space="preserve">37.104, 37.113, 25.101, </w:t>
      </w:r>
      <w:r w:rsidRPr="002B2BBC">
        <w:rPr>
          <w:rFonts w:ascii="Arial" w:hAnsi="Arial" w:cs="Arial" w:hint="eastAsia"/>
          <w:bCs/>
          <w:lang w:eastAsia="ja-JP"/>
        </w:rPr>
        <w:t xml:space="preserve">25.104, </w:t>
      </w:r>
      <w:r w:rsidR="002B2BBC" w:rsidRPr="002B2BBC">
        <w:rPr>
          <w:rFonts w:ascii="Arial" w:hAnsi="Arial" w:cs="Arial" w:hint="eastAsia"/>
          <w:bCs/>
          <w:lang w:eastAsia="ja-JP"/>
        </w:rPr>
        <w:t xml:space="preserve">25.123, </w:t>
      </w:r>
      <w:r w:rsidR="002B2BBC">
        <w:rPr>
          <w:rFonts w:ascii="Arial" w:hAnsi="Arial" w:cs="Arial" w:hint="eastAsia"/>
          <w:bCs/>
          <w:lang w:eastAsia="ja-JP"/>
        </w:rPr>
        <w:t>25.133</w:t>
      </w:r>
    </w:p>
    <w:p w14:paraId="5A9D9C93" w14:textId="77777777" w:rsidR="00EC0FF0" w:rsidRDefault="00EC0FF0" w:rsidP="006630C9">
      <w:pPr>
        <w:tabs>
          <w:tab w:val="left" w:pos="426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</w:p>
    <w:p w14:paraId="6B8C9149" w14:textId="576186A5" w:rsidR="002B2BBC" w:rsidRPr="002B2BBC" w:rsidRDefault="002B2BBC" w:rsidP="002B2BBC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Following agreements were reached </w:t>
      </w:r>
      <w:r w:rsidRPr="002B2BBC">
        <w:rPr>
          <w:rFonts w:ascii="Arial" w:hAnsi="Arial" w:cs="Arial" w:hint="eastAsia"/>
          <w:lang w:eastAsia="ja-JP"/>
        </w:rPr>
        <w:t>in RAN</w:t>
      </w:r>
      <w:r>
        <w:rPr>
          <w:rFonts w:ascii="Arial" w:hAnsi="Arial" w:cs="Arial" w:hint="eastAsia"/>
          <w:lang w:eastAsia="ja-JP"/>
        </w:rPr>
        <w:t>3</w:t>
      </w:r>
      <w:r w:rsidRPr="002B2BBC">
        <w:rPr>
          <w:rFonts w:ascii="Arial" w:hAnsi="Arial" w:cs="Arial" w:hint="eastAsia"/>
          <w:lang w:eastAsia="ja-JP"/>
        </w:rPr>
        <w:t>#</w:t>
      </w:r>
      <w:r>
        <w:rPr>
          <w:rFonts w:ascii="Arial" w:hAnsi="Arial" w:cs="Arial" w:hint="eastAsia"/>
          <w:lang w:eastAsia="ja-JP"/>
        </w:rPr>
        <w:t>93</w:t>
      </w:r>
      <w:r w:rsidRPr="002B2BBC">
        <w:rPr>
          <w:rFonts w:ascii="Arial" w:hAnsi="Arial" w:cs="Arial" w:hint="eastAsia"/>
          <w:lang w:eastAsia="ja-JP"/>
        </w:rPr>
        <w:t xml:space="preserve"> [1</w:t>
      </w:r>
      <w:r w:rsidR="00D56645">
        <w:rPr>
          <w:rFonts w:ascii="Arial" w:hAnsi="Arial" w:cs="Arial" w:hint="eastAsia"/>
          <w:lang w:eastAsia="ja-JP"/>
        </w:rPr>
        <w:t>8</w:t>
      </w:r>
      <w:r w:rsidRPr="002B2BBC">
        <w:rPr>
          <w:rFonts w:ascii="Arial" w:hAnsi="Arial" w:cs="Arial" w:hint="eastAsia"/>
          <w:lang w:eastAsia="ja-JP"/>
        </w:rPr>
        <w:t>, 1</w:t>
      </w:r>
      <w:r w:rsidR="00D56645">
        <w:rPr>
          <w:rFonts w:ascii="Arial" w:hAnsi="Arial" w:cs="Arial" w:hint="eastAsia"/>
          <w:lang w:eastAsia="ja-JP"/>
        </w:rPr>
        <w:t>9</w:t>
      </w:r>
      <w:r w:rsidRPr="002B2BBC">
        <w:rPr>
          <w:rFonts w:ascii="Arial" w:hAnsi="Arial" w:cs="Arial" w:hint="eastAsia"/>
          <w:lang w:eastAsia="ja-JP"/>
        </w:rPr>
        <w:t>].</w:t>
      </w:r>
    </w:p>
    <w:p w14:paraId="0AAE8E37" w14:textId="77777777" w:rsidR="002B2BBC" w:rsidRPr="002B2BBC" w:rsidRDefault="002B2BBC" w:rsidP="002B2BBC">
      <w:pPr>
        <w:numPr>
          <w:ilvl w:val="0"/>
          <w:numId w:val="5"/>
        </w:numPr>
        <w:tabs>
          <w:tab w:val="left" w:pos="426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 w:rsidRPr="002B2BBC">
        <w:rPr>
          <w:rFonts w:ascii="Arial" w:hAnsi="Arial" w:cs="Arial" w:hint="eastAsia"/>
          <w:lang w:eastAsia="ja-JP"/>
        </w:rPr>
        <w:t>CRs of Band 74</w:t>
      </w:r>
    </w:p>
    <w:p w14:paraId="4A79FDA8" w14:textId="65928EA6" w:rsidR="005A6C96" w:rsidRPr="00D013D7" w:rsidRDefault="002B2BBC" w:rsidP="00D013D7">
      <w:pPr>
        <w:numPr>
          <w:ilvl w:val="1"/>
          <w:numId w:val="5"/>
        </w:numPr>
        <w:tabs>
          <w:tab w:val="left" w:pos="426"/>
        </w:tabs>
        <w:overflowPunct/>
        <w:autoSpaceDE/>
        <w:autoSpaceDN/>
        <w:snapToGrid w:val="0"/>
        <w:spacing w:after="0"/>
        <w:textAlignment w:val="auto"/>
        <w:rPr>
          <w:rFonts w:ascii="Arial" w:hAnsi="Arial"/>
          <w:b/>
        </w:rPr>
      </w:pPr>
      <w:r w:rsidRPr="002B2BBC">
        <w:rPr>
          <w:rFonts w:ascii="Arial" w:hAnsi="Arial" w:cs="Arial"/>
          <w:lang w:eastAsia="ja-JP"/>
        </w:rPr>
        <w:t xml:space="preserve">TS </w:t>
      </w:r>
      <w:r w:rsidRPr="002B2BBC">
        <w:rPr>
          <w:rFonts w:ascii="Arial" w:hAnsi="Arial" w:cs="Arial" w:hint="eastAsia"/>
          <w:bCs/>
          <w:lang w:eastAsia="ja-JP"/>
        </w:rPr>
        <w:t>25.461, 25.466</w:t>
      </w:r>
    </w:p>
    <w:p w14:paraId="4504F378" w14:textId="77777777" w:rsidR="00C44CBA" w:rsidRDefault="00C44CBA" w:rsidP="00D013D7">
      <w:pPr>
        <w:tabs>
          <w:tab w:val="left" w:pos="426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2B6160B8" w14:textId="77777777" w:rsidR="00D35E6C" w:rsidRPr="005A6C96" w:rsidRDefault="00D35E6C" w:rsidP="00D35E6C">
      <w:pPr>
        <w:pStyle w:val="4"/>
      </w:pPr>
      <w:r>
        <w:t>2.1.2</w:t>
      </w:r>
      <w:r>
        <w:tab/>
        <w:t>Progress of the Performance part</w:t>
      </w:r>
      <w:r w:rsidR="007A4370">
        <w:t xml:space="preserve"> WI</w:t>
      </w:r>
    </w:p>
    <w:p w14:paraId="51C82CB0" w14:textId="77777777" w:rsidR="005A6C96" w:rsidRPr="005A6C96" w:rsidRDefault="00D35E6C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Please </w:t>
      </w:r>
      <w:r w:rsidR="00662313">
        <w:rPr>
          <w:rFonts w:ascii="Arial" w:hAnsi="Arial" w:cs="Arial"/>
        </w:rPr>
        <w:t>leave this section empty if not applicable</w:t>
      </w:r>
      <w:r>
        <w:rPr>
          <w:rFonts w:ascii="Arial" w:hAnsi="Arial" w:cs="Arial"/>
        </w:rPr>
        <w:t xml:space="preserve"> to this status report.</w:t>
      </w:r>
    </w:p>
    <w:p w14:paraId="427758C3" w14:textId="66FB21F6" w:rsidR="0063607D" w:rsidRPr="002B2BBC" w:rsidRDefault="0063607D" w:rsidP="0063607D">
      <w:pPr>
        <w:numPr>
          <w:ilvl w:val="0"/>
          <w:numId w:val="5"/>
        </w:numPr>
        <w:tabs>
          <w:tab w:val="left" w:pos="426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 w:rsidRPr="002B2BBC">
        <w:rPr>
          <w:rFonts w:ascii="Arial" w:hAnsi="Arial" w:cs="Arial" w:hint="eastAsia"/>
          <w:lang w:eastAsia="ja-JP"/>
        </w:rPr>
        <w:lastRenderedPageBreak/>
        <w:t>Draft CRs of Band 74</w:t>
      </w:r>
      <w:r w:rsidR="002B2BBC" w:rsidRPr="002B2BBC">
        <w:rPr>
          <w:rFonts w:ascii="Arial" w:hAnsi="Arial" w:cs="Arial" w:hint="eastAsia"/>
          <w:lang w:eastAsia="ja-JP"/>
        </w:rPr>
        <w:t xml:space="preserve"> [</w:t>
      </w:r>
      <w:r w:rsidR="00654630">
        <w:rPr>
          <w:rFonts w:ascii="Arial" w:hAnsi="Arial" w:cs="Arial" w:hint="eastAsia"/>
          <w:lang w:eastAsia="ja-JP"/>
        </w:rPr>
        <w:t>1</w:t>
      </w:r>
      <w:r w:rsidR="00D56645">
        <w:rPr>
          <w:rFonts w:ascii="Arial" w:hAnsi="Arial" w:cs="Arial" w:hint="eastAsia"/>
          <w:lang w:eastAsia="ja-JP"/>
        </w:rPr>
        <w:t>5</w:t>
      </w:r>
      <w:r w:rsidR="00E07F16">
        <w:rPr>
          <w:rFonts w:ascii="Arial" w:hAnsi="Arial" w:cs="Arial" w:hint="eastAsia"/>
          <w:lang w:eastAsia="ja-JP"/>
        </w:rPr>
        <w:t>-1</w:t>
      </w:r>
      <w:r w:rsidR="00D56645">
        <w:rPr>
          <w:rFonts w:ascii="Arial" w:hAnsi="Arial" w:cs="Arial" w:hint="eastAsia"/>
          <w:lang w:eastAsia="ja-JP"/>
        </w:rPr>
        <w:t>7</w:t>
      </w:r>
      <w:r w:rsidR="002B2BBC" w:rsidRPr="002B2BBC">
        <w:rPr>
          <w:rFonts w:ascii="Arial" w:hAnsi="Arial" w:cs="Arial" w:hint="eastAsia"/>
          <w:lang w:eastAsia="ja-JP"/>
        </w:rPr>
        <w:t>].</w:t>
      </w:r>
    </w:p>
    <w:p w14:paraId="07673E79" w14:textId="1A2CD658" w:rsidR="005A6C96" w:rsidRDefault="0063607D" w:rsidP="00D013D7">
      <w:pPr>
        <w:numPr>
          <w:ilvl w:val="1"/>
          <w:numId w:val="5"/>
        </w:numPr>
        <w:tabs>
          <w:tab w:val="left" w:pos="426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/>
          <w:bCs/>
          <w:lang w:eastAsia="ja-JP"/>
        </w:rPr>
        <w:t>TS</w:t>
      </w:r>
      <w:r>
        <w:rPr>
          <w:rFonts w:ascii="Arial" w:hAnsi="Arial" w:cs="Arial" w:hint="eastAsia"/>
          <w:bCs/>
          <w:lang w:eastAsia="ja-JP"/>
        </w:rPr>
        <w:t xml:space="preserve"> </w:t>
      </w:r>
      <w:r w:rsidRPr="007A7FB1">
        <w:rPr>
          <w:rFonts w:ascii="Arial" w:hAnsi="Arial" w:cs="Arial"/>
          <w:lang w:eastAsia="ja-JP"/>
        </w:rPr>
        <w:t>36.141</w:t>
      </w:r>
      <w:r>
        <w:rPr>
          <w:rFonts w:ascii="Arial" w:hAnsi="Arial" w:cs="Arial" w:hint="eastAsia"/>
          <w:lang w:eastAsia="ja-JP"/>
        </w:rPr>
        <w:t xml:space="preserve">, </w:t>
      </w:r>
      <w:r w:rsidRPr="007A7FB1">
        <w:rPr>
          <w:rFonts w:ascii="Arial" w:hAnsi="Arial" w:cs="Arial"/>
          <w:lang w:eastAsia="ja-JP"/>
        </w:rPr>
        <w:t>37.141</w:t>
      </w:r>
      <w:r>
        <w:rPr>
          <w:rFonts w:ascii="Arial" w:hAnsi="Arial" w:cs="Arial" w:hint="eastAsia"/>
          <w:lang w:eastAsia="ja-JP"/>
        </w:rPr>
        <w:t xml:space="preserve">, </w:t>
      </w:r>
      <w:r w:rsidRPr="007A7FB1">
        <w:rPr>
          <w:rFonts w:ascii="Arial" w:hAnsi="Arial" w:cs="Arial"/>
          <w:lang w:eastAsia="ja-JP"/>
        </w:rPr>
        <w:t>25.141</w:t>
      </w:r>
      <w:r w:rsidR="000816DD">
        <w:rPr>
          <w:rFonts w:ascii="Arial" w:hAnsi="Arial" w:cs="Arial" w:hint="eastAsia"/>
          <w:lang w:eastAsia="ja-JP"/>
        </w:rPr>
        <w:t xml:space="preserve"> </w:t>
      </w:r>
    </w:p>
    <w:p w14:paraId="1ED455F7" w14:textId="77777777" w:rsidR="00C44CBA" w:rsidRDefault="00C44CBA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42CE1802" w14:textId="77777777" w:rsidR="00F86A73" w:rsidRDefault="005A6C96" w:rsidP="005A6C96">
      <w:pPr>
        <w:pStyle w:val="3"/>
      </w:pPr>
      <w:r>
        <w:t>2.2</w:t>
      </w:r>
      <w:r>
        <w:tab/>
      </w:r>
      <w:r w:rsidR="00F86A73">
        <w:t>List</w:t>
      </w:r>
      <w:r w:rsidR="007E1DEA">
        <w:t xml:space="preserve"> of c</w:t>
      </w:r>
      <w:r w:rsidR="00F86A73">
        <w:t>ompleted el</w:t>
      </w:r>
      <w:r>
        <w:t>ements (compare with open issues of last TSG)</w:t>
      </w:r>
    </w:p>
    <w:p w14:paraId="777BDDF7" w14:textId="77777777" w:rsidR="00DE2A08" w:rsidRPr="005A6C96" w:rsidRDefault="00DE2A08" w:rsidP="00DE2A08">
      <w:pPr>
        <w:pStyle w:val="4"/>
      </w:pPr>
      <w:r>
        <w:t>2.2.1</w:t>
      </w:r>
      <w:r>
        <w:tab/>
        <w:t xml:space="preserve">Completed elements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29EA5C5A" w14:textId="77777777" w:rsidR="0010242B" w:rsidRDefault="0010242B" w:rsidP="00CF034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 xml:space="preserve">BS </w:t>
      </w:r>
      <w:r w:rsidRPr="00C71F97">
        <w:rPr>
          <w:rFonts w:ascii="Arial" w:hAnsi="Arial" w:cs="Arial"/>
          <w:lang w:eastAsia="ja-JP"/>
        </w:rPr>
        <w:t>additional unwanted emission limit to protect MSS</w:t>
      </w:r>
    </w:p>
    <w:p w14:paraId="1EE5BBA5" w14:textId="77777777" w:rsidR="00CF0348" w:rsidRPr="0099079B" w:rsidRDefault="00CF0348" w:rsidP="00CF034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>CRs for necessary specifications (</w:t>
      </w:r>
      <w:r w:rsidR="00E90179" w:rsidRPr="002B2BBC">
        <w:rPr>
          <w:rFonts w:ascii="Arial" w:hAnsi="Arial" w:cs="Arial"/>
          <w:lang w:eastAsia="ja-JP"/>
        </w:rPr>
        <w:t>TS 36.101</w:t>
      </w:r>
      <w:r w:rsidR="00E90179" w:rsidRPr="002B2BBC">
        <w:rPr>
          <w:rFonts w:ascii="Arial" w:hAnsi="Arial" w:cs="Arial" w:hint="eastAsia"/>
          <w:lang w:eastAsia="ja-JP"/>
        </w:rPr>
        <w:t xml:space="preserve">, 36.104, </w:t>
      </w:r>
      <w:r w:rsidR="00E90179" w:rsidRPr="002B2BBC">
        <w:rPr>
          <w:rFonts w:ascii="Arial" w:hAnsi="Arial" w:cs="Arial" w:hint="eastAsia"/>
          <w:bCs/>
          <w:lang w:eastAsia="ja-JP"/>
        </w:rPr>
        <w:t xml:space="preserve">36.124, </w:t>
      </w:r>
      <w:r w:rsidR="00E90179" w:rsidRPr="002B2BBC">
        <w:rPr>
          <w:rFonts w:ascii="Arial" w:hAnsi="Arial" w:cs="Arial" w:hint="eastAsia"/>
          <w:lang w:eastAsia="ja-JP"/>
        </w:rPr>
        <w:t xml:space="preserve">36.133, </w:t>
      </w:r>
      <w:r w:rsidR="00E90179" w:rsidRPr="002B2BBC">
        <w:rPr>
          <w:rFonts w:ascii="Arial" w:hAnsi="Arial" w:cs="Arial" w:hint="eastAsia"/>
          <w:bCs/>
          <w:lang w:eastAsia="ja-JP"/>
        </w:rPr>
        <w:t xml:space="preserve">37.104, 37.113, </w:t>
      </w:r>
      <w:r w:rsidR="00E130BA">
        <w:rPr>
          <w:rFonts w:ascii="Arial" w:hAnsi="Arial" w:cs="Arial"/>
          <w:bCs/>
          <w:lang w:eastAsia="ja-JP"/>
        </w:rPr>
        <w:t>36.</w:t>
      </w:r>
      <w:r w:rsidR="00E130BA">
        <w:rPr>
          <w:rFonts w:ascii="Arial" w:hAnsi="Arial" w:cs="Arial" w:hint="eastAsia"/>
          <w:bCs/>
          <w:lang w:eastAsia="ja-JP"/>
        </w:rPr>
        <w:t xml:space="preserve">113, </w:t>
      </w:r>
      <w:r w:rsidR="00E90179" w:rsidRPr="002B2BBC">
        <w:rPr>
          <w:rFonts w:ascii="Arial" w:hAnsi="Arial" w:cs="Arial" w:hint="eastAsia"/>
          <w:bCs/>
          <w:lang w:eastAsia="ja-JP"/>
        </w:rPr>
        <w:t xml:space="preserve">25.101, 25.104, 25.123, </w:t>
      </w:r>
      <w:r w:rsidR="00E90179">
        <w:rPr>
          <w:rFonts w:ascii="Arial" w:hAnsi="Arial" w:cs="Arial" w:hint="eastAsia"/>
          <w:bCs/>
          <w:lang w:eastAsia="ja-JP"/>
        </w:rPr>
        <w:t xml:space="preserve">25.133, </w:t>
      </w:r>
      <w:r w:rsidR="00E90179" w:rsidRPr="002B2BBC">
        <w:rPr>
          <w:rFonts w:ascii="Arial" w:hAnsi="Arial" w:cs="Arial" w:hint="eastAsia"/>
          <w:bCs/>
          <w:lang w:eastAsia="ja-JP"/>
        </w:rPr>
        <w:t>25.461, 25.466</w:t>
      </w:r>
      <w:r>
        <w:rPr>
          <w:rFonts w:ascii="Arial" w:hAnsi="Arial" w:cs="Arial" w:hint="eastAsia"/>
          <w:lang w:eastAsia="ja-JP"/>
        </w:rPr>
        <w:t>)</w:t>
      </w:r>
    </w:p>
    <w:p w14:paraId="009A9F21" w14:textId="77777777" w:rsidR="00DE2A08" w:rsidRPr="005A6C96" w:rsidRDefault="00DE2A08" w:rsidP="00DE2A08">
      <w:pPr>
        <w:pStyle w:val="4"/>
      </w:pPr>
      <w:r>
        <w:t>2.2.2</w:t>
      </w:r>
      <w:r>
        <w:tab/>
        <w:t>Completed elements of the Performance part</w:t>
      </w:r>
      <w:r w:rsidR="007A4370">
        <w:t xml:space="preserve"> WI</w:t>
      </w:r>
    </w:p>
    <w:p w14:paraId="46D765FE" w14:textId="77777777"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14:paraId="6E5C5F56" w14:textId="77777777" w:rsidR="00CF0348" w:rsidRPr="0099079B" w:rsidRDefault="00CF0348" w:rsidP="00CF034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>CRs for necessary specifications (</w:t>
      </w:r>
      <w:r w:rsidR="00E90179">
        <w:rPr>
          <w:rFonts w:ascii="Arial" w:hAnsi="Arial" w:cs="Arial"/>
          <w:bCs/>
          <w:lang w:eastAsia="ja-JP"/>
        </w:rPr>
        <w:t>TS</w:t>
      </w:r>
      <w:r w:rsidR="00E90179" w:rsidRPr="007A7FB1">
        <w:rPr>
          <w:rFonts w:ascii="Arial" w:hAnsi="Arial" w:cs="Arial"/>
          <w:lang w:eastAsia="ja-JP"/>
        </w:rPr>
        <w:t>36.141</w:t>
      </w:r>
      <w:r w:rsidR="00E90179">
        <w:rPr>
          <w:rFonts w:ascii="Arial" w:hAnsi="Arial" w:cs="Arial" w:hint="eastAsia"/>
          <w:lang w:eastAsia="ja-JP"/>
        </w:rPr>
        <w:t xml:space="preserve">, </w:t>
      </w:r>
      <w:r w:rsidR="00E90179" w:rsidRPr="007A7FB1">
        <w:rPr>
          <w:rFonts w:ascii="Arial" w:hAnsi="Arial" w:cs="Arial"/>
          <w:lang w:eastAsia="ja-JP"/>
        </w:rPr>
        <w:t>37.141</w:t>
      </w:r>
      <w:r w:rsidR="00E90179">
        <w:rPr>
          <w:rFonts w:ascii="Arial" w:hAnsi="Arial" w:cs="Arial" w:hint="eastAsia"/>
          <w:lang w:eastAsia="ja-JP"/>
        </w:rPr>
        <w:t xml:space="preserve">, </w:t>
      </w:r>
      <w:r w:rsidR="00E90179" w:rsidRPr="007A7FB1">
        <w:rPr>
          <w:rFonts w:ascii="Arial" w:hAnsi="Arial" w:cs="Arial"/>
          <w:lang w:eastAsia="ja-JP"/>
        </w:rPr>
        <w:t>25.141</w:t>
      </w:r>
      <w:r>
        <w:rPr>
          <w:rFonts w:ascii="Arial" w:hAnsi="Arial" w:cs="Arial" w:hint="eastAsia"/>
          <w:lang w:eastAsia="ja-JP"/>
        </w:rPr>
        <w:t>)</w:t>
      </w:r>
    </w:p>
    <w:p w14:paraId="20F1FEF2" w14:textId="77777777" w:rsidR="005A6C96" w:rsidRP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7ECE5E48" w14:textId="77777777" w:rsidR="00F86A73" w:rsidRDefault="005A6C96" w:rsidP="005A6C96">
      <w:pPr>
        <w:pStyle w:val="3"/>
      </w:pPr>
      <w:r>
        <w:t>2.3</w:t>
      </w:r>
      <w:r>
        <w:tab/>
        <w:t>List of open issues</w:t>
      </w:r>
    </w:p>
    <w:p w14:paraId="4E03DE3A" w14:textId="77777777" w:rsidR="00DE2A08" w:rsidRPr="00DE2A08" w:rsidRDefault="00DE2A08" w:rsidP="00DE2A08">
      <w:pPr>
        <w:pStyle w:val="NO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>Usually, at the beginning of a WI/SI the list of open issues is copied from the objectives of the WID/SID into this open issues list. Once an open issue is completed it is moved up to section 2.2.</w:t>
      </w:r>
      <w:r>
        <w:rPr>
          <w:rFonts w:ascii="Arial" w:hAnsi="Arial" w:cs="Arial"/>
        </w:rPr>
        <w:br/>
        <w:t xml:space="preserve">When a WI/SI is 100% complete the list under 2.3 is empty. Otherwise </w:t>
      </w:r>
      <w:r w:rsidRPr="00DE2A08">
        <w:rPr>
          <w:rFonts w:ascii="Arial" w:hAnsi="Arial" w:cs="Arial"/>
        </w:rPr>
        <w:t xml:space="preserve">please justify why an open issue is not essential for the </w:t>
      </w:r>
      <w:r>
        <w:rPr>
          <w:rFonts w:ascii="Arial" w:hAnsi="Arial" w:cs="Arial"/>
        </w:rPr>
        <w:t>WI/SI.</w:t>
      </w:r>
    </w:p>
    <w:p w14:paraId="05712A78" w14:textId="77777777" w:rsidR="00DE2A08" w:rsidRPr="005A6C96" w:rsidRDefault="00DE2A08" w:rsidP="00DE2A08">
      <w:pPr>
        <w:pStyle w:val="4"/>
      </w:pPr>
      <w:r>
        <w:t>2.3.1</w:t>
      </w:r>
      <w:r>
        <w:tab/>
        <w:t xml:space="preserve">Open issues of the </w:t>
      </w:r>
      <w:r w:rsidR="00A53118">
        <w:t>SI or Core p</w:t>
      </w:r>
      <w:r w:rsidR="00662313">
        <w:t xml:space="preserve">art </w:t>
      </w:r>
      <w:r w:rsidR="007A4370">
        <w:t xml:space="preserve">WI </w:t>
      </w:r>
      <w:r w:rsidR="00662313">
        <w:t>or Testing part</w:t>
      </w:r>
      <w:r w:rsidR="007A4370">
        <w:t xml:space="preserve"> WI</w:t>
      </w:r>
    </w:p>
    <w:p w14:paraId="68C2617F" w14:textId="77777777" w:rsidR="0099079B" w:rsidRPr="0099079B" w:rsidRDefault="00CF0348" w:rsidP="00DE2A0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>None</w:t>
      </w:r>
      <w:r w:rsidR="00B103FB">
        <w:rPr>
          <w:rFonts w:ascii="Arial" w:hAnsi="Arial" w:cs="Arial" w:hint="eastAsia"/>
          <w:lang w:eastAsia="ja-JP"/>
        </w:rPr>
        <w:t xml:space="preserve"> </w:t>
      </w:r>
    </w:p>
    <w:p w14:paraId="4C02A230" w14:textId="77777777" w:rsidR="00DE2A08" w:rsidRPr="005A6C96" w:rsidRDefault="00DE2A08" w:rsidP="00DE2A08">
      <w:pPr>
        <w:pStyle w:val="4"/>
      </w:pPr>
      <w:r>
        <w:t>2.3.2</w:t>
      </w:r>
      <w:r>
        <w:tab/>
        <w:t>Open issues of the Performance part</w:t>
      </w:r>
      <w:r w:rsidR="007A4370">
        <w:t xml:space="preserve"> WI</w:t>
      </w:r>
    </w:p>
    <w:p w14:paraId="1C14DEC3" w14:textId="77777777" w:rsidR="00DE2A08" w:rsidRPr="00662313" w:rsidRDefault="00DE2A08" w:rsidP="00662313">
      <w:pPr>
        <w:pStyle w:val="NO"/>
        <w:snapToGrid w:val="0"/>
        <w:spacing w:before="180"/>
        <w:rPr>
          <w:rFonts w:ascii="Arial" w:hAnsi="Arial" w:cs="Arial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</w:r>
      <w:r w:rsidR="00662313" w:rsidRPr="00662313">
        <w:rPr>
          <w:rFonts w:ascii="Arial" w:hAnsi="Arial" w:cs="Arial"/>
        </w:rPr>
        <w:t>Please leave this section empty if not applicable to this status report.</w:t>
      </w:r>
    </w:p>
    <w:p w14:paraId="04233DB3" w14:textId="77777777" w:rsidR="00CF0348" w:rsidRPr="0099079B" w:rsidRDefault="00CF0348" w:rsidP="00CF0348">
      <w:pPr>
        <w:numPr>
          <w:ilvl w:val="0"/>
          <w:numId w:val="1"/>
        </w:num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  <w:r>
        <w:rPr>
          <w:rFonts w:ascii="Arial" w:hAnsi="Arial" w:cs="Arial" w:hint="eastAsia"/>
          <w:lang w:eastAsia="ja-JP"/>
        </w:rPr>
        <w:t xml:space="preserve">None </w:t>
      </w:r>
    </w:p>
    <w:p w14:paraId="0B7FD313" w14:textId="77777777" w:rsidR="005A6C96" w:rsidRDefault="005A6C96" w:rsidP="005A6C9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41D14224" w14:textId="77777777" w:rsidR="005A6C96" w:rsidRDefault="005A6C96" w:rsidP="005A6C96">
      <w:pPr>
        <w:pStyle w:val="2"/>
      </w:pPr>
      <w:r>
        <w:t>3.</w:t>
      </w:r>
      <w:r>
        <w:tab/>
        <w:t>References</w:t>
      </w:r>
    </w:p>
    <w:p w14:paraId="13E32870" w14:textId="77777777" w:rsidR="004F218A" w:rsidRPr="004F218A" w:rsidRDefault="004F218A" w:rsidP="004F218A">
      <w:pPr>
        <w:pStyle w:val="NO"/>
        <w:rPr>
          <w:rFonts w:ascii="Arial" w:hAnsi="Arial" w:cs="Arial"/>
        </w:rPr>
      </w:pPr>
      <w:r w:rsidRPr="004F218A">
        <w:rPr>
          <w:rFonts w:ascii="Arial" w:hAnsi="Arial" w:cs="Arial"/>
        </w:rPr>
        <w:t>N</w:t>
      </w:r>
      <w:r>
        <w:rPr>
          <w:rFonts w:ascii="Arial" w:hAnsi="Arial" w:cs="Arial"/>
        </w:rPr>
        <w:t>OTE</w:t>
      </w:r>
      <w:r w:rsidRPr="004F218A">
        <w:rPr>
          <w:rFonts w:ascii="Arial" w:hAnsi="Arial" w:cs="Arial"/>
        </w:rPr>
        <w:t>:</w:t>
      </w:r>
      <w:r w:rsidRPr="004F218A">
        <w:rPr>
          <w:rFonts w:ascii="Arial" w:hAnsi="Arial" w:cs="Arial"/>
        </w:rPr>
        <w:tab/>
        <w:t xml:space="preserve">This can be </w:t>
      </w:r>
      <w:r>
        <w:rPr>
          <w:rFonts w:ascii="Arial" w:hAnsi="Arial" w:cs="Arial"/>
        </w:rPr>
        <w:t xml:space="preserve">e.g. </w:t>
      </w:r>
      <w:r w:rsidRPr="004F218A">
        <w:rPr>
          <w:rFonts w:ascii="Arial" w:hAnsi="Arial" w:cs="Arial"/>
        </w:rPr>
        <w:t xml:space="preserve">a list of all related </w:t>
      </w:r>
      <w:proofErr w:type="spellStart"/>
      <w:r w:rsidRPr="004F218A">
        <w:rPr>
          <w:rFonts w:ascii="Arial" w:hAnsi="Arial" w:cs="Arial"/>
        </w:rPr>
        <w:t>Tdocs</w:t>
      </w:r>
      <w:proofErr w:type="spellEnd"/>
      <w:r w:rsidRPr="004F218A">
        <w:rPr>
          <w:rFonts w:ascii="Arial" w:hAnsi="Arial" w:cs="Arial"/>
        </w:rPr>
        <w:t xml:space="preserve"> in the affected WGs since last TSG, references to LSs, produced TRs</w:t>
      </w:r>
      <w:r>
        <w:rPr>
          <w:rFonts w:ascii="Arial" w:hAnsi="Arial" w:cs="Arial"/>
        </w:rPr>
        <w:t>/TSs</w:t>
      </w:r>
      <w:r w:rsidRPr="004F218A">
        <w:rPr>
          <w:rFonts w:ascii="Arial" w:hAnsi="Arial" w:cs="Arial"/>
        </w:rPr>
        <w:t>, the work/study item description or status reports of previous TSGs.</w:t>
      </w:r>
    </w:p>
    <w:p w14:paraId="0C92FD80" w14:textId="77777777" w:rsidR="004F218A" w:rsidRPr="004F218A" w:rsidRDefault="004F218A" w:rsidP="00D013D7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</w:rPr>
      </w:pPr>
    </w:p>
    <w:p w14:paraId="5702B978" w14:textId="77777777" w:rsidR="006A3B60" w:rsidRDefault="006A3B60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>RAN4#8</w:t>
      </w:r>
      <w:r w:rsidR="0059728B">
        <w:rPr>
          <w:rFonts w:ascii="Arial" w:hAnsi="Arial" w:cs="Arial" w:hint="eastAsia"/>
          <w:lang w:eastAsia="ja-JP"/>
        </w:rPr>
        <w:t>4</w:t>
      </w:r>
    </w:p>
    <w:p w14:paraId="1E920856" w14:textId="757D810A" w:rsidR="0059728B" w:rsidRPr="002B2BBC" w:rsidRDefault="006E5195" w:rsidP="0059728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 w:rsidRPr="002B2BBC">
        <w:rPr>
          <w:rFonts w:ascii="Arial" w:hAnsi="Arial" w:cs="Arial" w:hint="eastAsia"/>
          <w:lang w:eastAsia="ja-JP"/>
        </w:rPr>
        <w:t>[1]</w:t>
      </w:r>
      <w:r w:rsidRPr="002B2BBC">
        <w:rPr>
          <w:rFonts w:ascii="Arial" w:hAnsi="Arial" w:cs="Arial" w:hint="eastAsia"/>
          <w:lang w:eastAsia="ja-JP"/>
        </w:rPr>
        <w:tab/>
      </w:r>
      <w:r w:rsidR="0059728B" w:rsidRPr="002B2BBC">
        <w:rPr>
          <w:rFonts w:ascii="Arial" w:hAnsi="Arial" w:cs="Arial"/>
          <w:lang w:eastAsia="ja-JP"/>
        </w:rPr>
        <w:t>R4-1707927</w:t>
      </w:r>
      <w:r w:rsidR="0059728B" w:rsidRPr="002B2BBC">
        <w:rPr>
          <w:rFonts w:ascii="Arial" w:hAnsi="Arial" w:cs="Arial"/>
          <w:lang w:eastAsia="ja-JP"/>
        </w:rPr>
        <w:tab/>
      </w:r>
      <w:r w:rsidR="00D56645">
        <w:rPr>
          <w:rFonts w:ascii="Arial" w:hAnsi="Arial" w:cs="Arial" w:hint="eastAsia"/>
          <w:lang w:eastAsia="ja-JP"/>
        </w:rPr>
        <w:t xml:space="preserve">, </w:t>
      </w:r>
      <w:bookmarkStart w:id="0" w:name="_GoBack"/>
      <w:bookmarkEnd w:id="0"/>
      <w:r w:rsidR="0059728B" w:rsidRPr="002B2BBC">
        <w:rPr>
          <w:rFonts w:ascii="Arial" w:hAnsi="Arial" w:cs="Arial"/>
          <w:lang w:eastAsia="ja-JP"/>
        </w:rPr>
        <w:t>MSS protection requirements in L-band for BS</w:t>
      </w:r>
      <w:r w:rsidR="0059728B" w:rsidRPr="002B2BBC">
        <w:rPr>
          <w:rFonts w:ascii="Arial" w:hAnsi="Arial" w:cs="Arial" w:hint="eastAsia"/>
          <w:lang w:eastAsia="ja-JP"/>
        </w:rPr>
        <w:t xml:space="preserve">, </w:t>
      </w:r>
      <w:r w:rsidR="0059728B" w:rsidRPr="002B2BBC">
        <w:rPr>
          <w:rFonts w:ascii="Arial" w:hAnsi="Arial" w:cs="Arial"/>
          <w:lang w:eastAsia="ja-JP"/>
        </w:rPr>
        <w:t>Ericsson</w:t>
      </w:r>
    </w:p>
    <w:p w14:paraId="6356999E" w14:textId="77777777" w:rsidR="00C21BCC" w:rsidRPr="002B2BBC" w:rsidRDefault="0059728B" w:rsidP="0059728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 w:rsidRPr="002B2BBC">
        <w:rPr>
          <w:rFonts w:ascii="Arial" w:hAnsi="Arial" w:cs="Arial" w:hint="eastAsia"/>
          <w:lang w:eastAsia="ja-JP"/>
        </w:rPr>
        <w:t>[2]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lang w:eastAsia="ja-JP"/>
        </w:rPr>
        <w:t>R4-1707535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Introduction of the FDD L-band (Band 74) into TS 36.101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0C501C17" w14:textId="77777777" w:rsidR="0059728B" w:rsidRPr="002B2BBC" w:rsidRDefault="0059728B" w:rsidP="0059728B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[3]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R4-1708783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TS 36.104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78526216" w14:textId="77777777" w:rsidR="00B84C0B" w:rsidRPr="002B2BBC" w:rsidRDefault="0059728B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 w:rsidR="00E07F16">
        <w:rPr>
          <w:rFonts w:ascii="Arial" w:hAnsi="Arial" w:cs="Arial" w:hint="eastAsia"/>
          <w:lang w:eastAsia="ja-JP"/>
        </w:rPr>
        <w:t>4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R4-1708785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TS 37.104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0B89EDFE" w14:textId="77777777" w:rsidR="0059728B" w:rsidRPr="002B2BBC" w:rsidRDefault="0059728B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 w:rsidR="00E07F16">
        <w:rPr>
          <w:rFonts w:ascii="Arial" w:hAnsi="Arial" w:cs="Arial" w:hint="eastAsia"/>
          <w:lang w:eastAsia="ja-JP"/>
        </w:rPr>
        <w:t>5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R4-1708777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TS 25.104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457BD076" w14:textId="77777777" w:rsidR="0059728B" w:rsidRPr="002B2BBC" w:rsidRDefault="0059728B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 w:rsidR="00E07F16">
        <w:rPr>
          <w:rFonts w:ascii="Arial" w:hAnsi="Arial" w:cs="Arial" w:hint="eastAsia"/>
          <w:lang w:eastAsia="ja-JP"/>
        </w:rPr>
        <w:t>6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R4-1707542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TS 37.113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39F918A2" w14:textId="77777777" w:rsidR="0059728B" w:rsidRPr="002B2BBC" w:rsidRDefault="0059728B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 w:rsidR="00E07F16">
        <w:rPr>
          <w:rFonts w:ascii="Arial" w:hAnsi="Arial" w:cs="Arial" w:hint="eastAsia"/>
          <w:lang w:eastAsia="ja-JP"/>
        </w:rPr>
        <w:t>7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R4-1707533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TS 25.101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2432C98F" w14:textId="77777777" w:rsidR="0059728B" w:rsidRDefault="0059728B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 w:rsidR="00E07F16">
        <w:rPr>
          <w:rFonts w:ascii="Arial" w:hAnsi="Arial" w:cs="Arial" w:hint="eastAsia"/>
          <w:lang w:eastAsia="ja-JP"/>
        </w:rPr>
        <w:t>8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R4-1707534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TS 36.124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138D83F0" w14:textId="48E4E745" w:rsidR="00654630" w:rsidRPr="002B2BBC" w:rsidRDefault="00654630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>
        <w:rPr>
          <w:rFonts w:ascii="Arial" w:hAnsi="Arial" w:cs="Arial" w:hint="eastAsia"/>
          <w:lang w:eastAsia="ja-JP"/>
        </w:rPr>
        <w:t>9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R4-1707539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TS 36.113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4B6B2A19" w14:textId="752EB9E7" w:rsidR="0059728B" w:rsidRPr="002B2BBC" w:rsidRDefault="0059728B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 w:rsidR="00654630">
        <w:rPr>
          <w:rFonts w:ascii="Arial" w:hAnsi="Arial" w:cs="Arial" w:hint="eastAsia"/>
          <w:lang w:eastAsia="ja-JP"/>
        </w:rPr>
        <w:t>10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R4-1708788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L-band for SDL, TDD and FDD for TS 25.101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Huawei, HiSilicon</w:t>
      </w:r>
    </w:p>
    <w:p w14:paraId="693ACEEE" w14:textId="2168643A" w:rsidR="00EC0FF0" w:rsidRPr="002B2BBC" w:rsidRDefault="00EC0FF0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bCs/>
          <w:lang w:eastAsia="ja-JP"/>
        </w:rPr>
        <w:t>[1</w:t>
      </w:r>
      <w:r w:rsidR="00654630">
        <w:rPr>
          <w:rFonts w:ascii="Arial" w:hAnsi="Arial" w:cs="Arial" w:hint="eastAsia"/>
          <w:bCs/>
          <w:lang w:eastAsia="ja-JP"/>
        </w:rPr>
        <w:t>1</w:t>
      </w:r>
      <w:r w:rsidRPr="002B2BBC">
        <w:rPr>
          <w:rFonts w:ascii="Arial" w:hAnsi="Arial" w:cs="Arial" w:hint="eastAsia"/>
          <w:bCs/>
          <w:lang w:eastAsia="ja-JP"/>
        </w:rPr>
        <w:t>]</w:t>
      </w:r>
      <w:r w:rsidRPr="002B2BBC">
        <w:rPr>
          <w:rFonts w:ascii="Arial" w:hAnsi="Arial" w:cs="Arial" w:hint="eastAsia"/>
          <w:bCs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R4-1708633</w:t>
      </w:r>
      <w:r w:rsidR="00D56645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36.133</w:t>
      </w:r>
    </w:p>
    <w:p w14:paraId="1021761A" w14:textId="3C3CABD6" w:rsidR="00EC0FF0" w:rsidRPr="002B2BBC" w:rsidRDefault="00EC0FF0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bCs/>
          <w:lang w:eastAsia="ja-JP"/>
        </w:rPr>
        <w:t>[1</w:t>
      </w:r>
      <w:r w:rsidR="00654630">
        <w:rPr>
          <w:rFonts w:ascii="Arial" w:hAnsi="Arial" w:cs="Arial" w:hint="eastAsia"/>
          <w:bCs/>
          <w:lang w:eastAsia="ja-JP"/>
        </w:rPr>
        <w:t>2</w:t>
      </w:r>
      <w:r w:rsidRPr="002B2BBC">
        <w:rPr>
          <w:rFonts w:ascii="Arial" w:hAnsi="Arial" w:cs="Arial" w:hint="eastAsia"/>
          <w:bCs/>
          <w:lang w:eastAsia="ja-JP"/>
        </w:rPr>
        <w:t>]</w:t>
      </w:r>
      <w:r w:rsidRPr="002B2BBC">
        <w:rPr>
          <w:rFonts w:ascii="Arial" w:hAnsi="Arial" w:cs="Arial" w:hint="eastAsia"/>
          <w:bCs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R4-1707569</w:t>
      </w:r>
      <w:r w:rsidRPr="002B2BBC">
        <w:rPr>
          <w:rFonts w:ascii="Arial" w:hAnsi="Arial" w:cs="Arial"/>
          <w:bCs/>
          <w:lang w:eastAsia="ja-JP"/>
        </w:rPr>
        <w:tab/>
      </w:r>
      <w:r w:rsidR="00D56645">
        <w:rPr>
          <w:rFonts w:ascii="Arial" w:hAnsi="Arial" w:cs="Arial" w:hint="eastAsia"/>
          <w:bCs/>
          <w:lang w:eastAsia="ja-JP"/>
        </w:rPr>
        <w:t>, I</w:t>
      </w:r>
      <w:r w:rsidRPr="002B2BBC">
        <w:rPr>
          <w:rFonts w:ascii="Arial" w:hAnsi="Arial" w:cs="Arial"/>
          <w:bCs/>
          <w:lang w:eastAsia="ja-JP"/>
        </w:rPr>
        <w:t>ntroduction of the FDD L-band (Band 74) into 25.133</w:t>
      </w:r>
    </w:p>
    <w:p w14:paraId="6EBC7DA9" w14:textId="4EC4F87C" w:rsidR="00EC0FF0" w:rsidRDefault="00EC0FF0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 w:hint="eastAsia"/>
          <w:bCs/>
          <w:lang w:eastAsia="ja-JP"/>
        </w:rPr>
      </w:pPr>
      <w:r w:rsidRPr="002B2BBC">
        <w:rPr>
          <w:rFonts w:ascii="Arial" w:hAnsi="Arial" w:cs="Arial" w:hint="eastAsia"/>
          <w:bCs/>
          <w:lang w:eastAsia="ja-JP"/>
        </w:rPr>
        <w:t>[1</w:t>
      </w:r>
      <w:r w:rsidR="00654630">
        <w:rPr>
          <w:rFonts w:ascii="Arial" w:hAnsi="Arial" w:cs="Arial" w:hint="eastAsia"/>
          <w:bCs/>
          <w:lang w:eastAsia="ja-JP"/>
        </w:rPr>
        <w:t>3</w:t>
      </w:r>
      <w:r w:rsidRPr="002B2BBC">
        <w:rPr>
          <w:rFonts w:ascii="Arial" w:hAnsi="Arial" w:cs="Arial" w:hint="eastAsia"/>
          <w:bCs/>
          <w:lang w:eastAsia="ja-JP"/>
        </w:rPr>
        <w:t>]</w:t>
      </w:r>
      <w:r w:rsidRPr="002B2BBC">
        <w:rPr>
          <w:rFonts w:ascii="Arial" w:hAnsi="Arial" w:cs="Arial" w:hint="eastAsia"/>
          <w:bCs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R4-1707570</w:t>
      </w:r>
      <w:r w:rsidR="00D56645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25.123</w:t>
      </w:r>
    </w:p>
    <w:p w14:paraId="639C0599" w14:textId="6710B651" w:rsidR="00D56645" w:rsidRPr="002B2BBC" w:rsidRDefault="00D56645" w:rsidP="00D5664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>
        <w:rPr>
          <w:rFonts w:ascii="Arial" w:hAnsi="Arial" w:cs="Arial" w:hint="eastAsia"/>
          <w:lang w:eastAsia="ja-JP"/>
        </w:rPr>
        <w:t>1</w:t>
      </w:r>
      <w:r>
        <w:rPr>
          <w:rFonts w:ascii="Arial" w:hAnsi="Arial" w:cs="Arial" w:hint="eastAsia"/>
          <w:lang w:eastAsia="ja-JP"/>
        </w:rPr>
        <w:t>4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D56645">
        <w:rPr>
          <w:rFonts w:ascii="Arial" w:hAnsi="Arial" w:cs="Arial"/>
          <w:bCs/>
          <w:lang w:eastAsia="ja-JP"/>
        </w:rPr>
        <w:t>R4-1708753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D56645">
        <w:rPr>
          <w:rFonts w:ascii="Arial" w:hAnsi="Arial" w:cs="Arial"/>
          <w:bCs/>
          <w:lang w:eastAsia="ja-JP"/>
        </w:rPr>
        <w:t>CR to 36.104: Introduction of B75 and B76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D56645">
        <w:rPr>
          <w:rFonts w:ascii="Arial" w:hAnsi="Arial" w:cs="Arial"/>
          <w:lang w:eastAsia="ja-JP"/>
        </w:rPr>
        <w:t>Ericsson</w:t>
      </w:r>
    </w:p>
    <w:p w14:paraId="066F6256" w14:textId="3A09D9C4" w:rsidR="00E07F16" w:rsidRPr="002B2BBC" w:rsidRDefault="00E07F16" w:rsidP="00E07F1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 w:rsidR="00654630">
        <w:rPr>
          <w:rFonts w:ascii="Arial" w:hAnsi="Arial" w:cs="Arial" w:hint="eastAsia"/>
          <w:lang w:eastAsia="ja-JP"/>
        </w:rPr>
        <w:t>1</w:t>
      </w:r>
      <w:r w:rsidR="00D56645">
        <w:rPr>
          <w:rFonts w:ascii="Arial" w:hAnsi="Arial" w:cs="Arial" w:hint="eastAsia"/>
          <w:lang w:eastAsia="ja-JP"/>
        </w:rPr>
        <w:t>5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R4-1708784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TS 36.141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7A1C2075" w14:textId="7AA09B1D" w:rsidR="00E07F16" w:rsidRPr="002B2BBC" w:rsidRDefault="00E07F16" w:rsidP="00E07F1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>
        <w:rPr>
          <w:rFonts w:ascii="Arial" w:hAnsi="Arial" w:cs="Arial" w:hint="eastAsia"/>
          <w:lang w:eastAsia="ja-JP"/>
        </w:rPr>
        <w:t>1</w:t>
      </w:r>
      <w:r w:rsidR="00D56645">
        <w:rPr>
          <w:rFonts w:ascii="Arial" w:hAnsi="Arial" w:cs="Arial" w:hint="eastAsia"/>
          <w:lang w:eastAsia="ja-JP"/>
        </w:rPr>
        <w:t>6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</w:rPr>
        <w:t>R4-1708786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</w:rPr>
        <w:t>Introduction of the FDD L-band (Band 74) into TS 37.141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24161095" w14:textId="03FA84CE" w:rsidR="00E07F16" w:rsidRPr="002B2BBC" w:rsidRDefault="00E07F16" w:rsidP="00E07F16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  <w:r w:rsidRPr="002B2BBC">
        <w:rPr>
          <w:rFonts w:ascii="Arial" w:hAnsi="Arial" w:cs="Arial" w:hint="eastAsia"/>
          <w:lang w:eastAsia="ja-JP"/>
        </w:rPr>
        <w:t>[</w:t>
      </w:r>
      <w:r>
        <w:rPr>
          <w:rFonts w:ascii="Arial" w:hAnsi="Arial" w:cs="Arial" w:hint="eastAsia"/>
          <w:lang w:eastAsia="ja-JP"/>
        </w:rPr>
        <w:t>1</w:t>
      </w:r>
      <w:r w:rsidR="00D56645">
        <w:rPr>
          <w:rFonts w:ascii="Arial" w:hAnsi="Arial" w:cs="Arial" w:hint="eastAsia"/>
          <w:lang w:eastAsia="ja-JP"/>
        </w:rPr>
        <w:t>7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bCs/>
          <w:lang w:eastAsia="ja-JP"/>
        </w:rPr>
        <w:t>R4-1708778</w:t>
      </w:r>
      <w:r w:rsidRPr="002B2BBC">
        <w:rPr>
          <w:rFonts w:ascii="Arial" w:hAnsi="Arial" w:cs="Arial" w:hint="eastAsia"/>
          <w:bCs/>
          <w:lang w:eastAsia="ja-JP"/>
        </w:rPr>
        <w:t xml:space="preserve">, </w:t>
      </w:r>
      <w:r w:rsidRPr="002B2BBC">
        <w:rPr>
          <w:rFonts w:ascii="Arial" w:hAnsi="Arial" w:cs="Arial"/>
          <w:bCs/>
          <w:lang w:eastAsia="ja-JP"/>
        </w:rPr>
        <w:t>Introduction of the FDD L-band (Band 74) into TS 25.141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26093FC9" w14:textId="77777777" w:rsidR="00D56645" w:rsidRPr="00D56645" w:rsidRDefault="00D56645" w:rsidP="004F218A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bCs/>
          <w:lang w:eastAsia="ja-JP"/>
        </w:rPr>
      </w:pPr>
    </w:p>
    <w:p w14:paraId="2BE1F7BD" w14:textId="77777777" w:rsidR="002640A5" w:rsidRPr="002B2BBC" w:rsidRDefault="002640A5" w:rsidP="002640A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 w:rsidRPr="002B2BBC">
        <w:rPr>
          <w:rFonts w:ascii="Arial" w:hAnsi="Arial" w:cs="Arial" w:hint="eastAsia"/>
          <w:lang w:eastAsia="ja-JP"/>
        </w:rPr>
        <w:t>RAN3#97</w:t>
      </w:r>
    </w:p>
    <w:p w14:paraId="16E9C8DB" w14:textId="3BC01128" w:rsidR="002640A5" w:rsidRPr="002B2BBC" w:rsidRDefault="002640A5" w:rsidP="002640A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 w:rsidRPr="002B2BBC">
        <w:rPr>
          <w:rFonts w:ascii="Arial" w:hAnsi="Arial" w:cs="Arial" w:hint="eastAsia"/>
          <w:lang w:eastAsia="ja-JP"/>
        </w:rPr>
        <w:t>[1</w:t>
      </w:r>
      <w:r w:rsidR="00D56645">
        <w:rPr>
          <w:rFonts w:ascii="Arial" w:hAnsi="Arial" w:cs="Arial" w:hint="eastAsia"/>
          <w:lang w:eastAsia="ja-JP"/>
        </w:rPr>
        <w:t>8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lang w:eastAsia="ja-JP"/>
        </w:rPr>
        <w:t>R3-173024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Introduction of the FDD L-band (Band 74) into TS 25.461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NTT DOCOMO, INC.</w:t>
      </w:r>
    </w:p>
    <w:p w14:paraId="21CB4011" w14:textId="23B10FED" w:rsidR="002640A5" w:rsidRDefault="002640A5" w:rsidP="002640A5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hAnsi="Arial" w:cs="Arial"/>
          <w:lang w:eastAsia="ja-JP"/>
        </w:rPr>
      </w:pPr>
      <w:r w:rsidRPr="002B2BBC">
        <w:rPr>
          <w:rFonts w:ascii="Arial" w:hAnsi="Arial" w:cs="Arial" w:hint="eastAsia"/>
          <w:lang w:eastAsia="ja-JP"/>
        </w:rPr>
        <w:lastRenderedPageBreak/>
        <w:t>[1</w:t>
      </w:r>
      <w:r w:rsidR="00D56645">
        <w:rPr>
          <w:rFonts w:ascii="Arial" w:hAnsi="Arial" w:cs="Arial" w:hint="eastAsia"/>
          <w:lang w:eastAsia="ja-JP"/>
        </w:rPr>
        <w:t>9</w:t>
      </w:r>
      <w:r w:rsidRPr="002B2BBC">
        <w:rPr>
          <w:rFonts w:ascii="Arial" w:hAnsi="Arial" w:cs="Arial" w:hint="eastAsia"/>
          <w:lang w:eastAsia="ja-JP"/>
        </w:rPr>
        <w:t>]</w:t>
      </w:r>
      <w:r w:rsidRPr="002B2BBC">
        <w:rPr>
          <w:rFonts w:ascii="Arial" w:hAnsi="Arial" w:cs="Arial" w:hint="eastAsia"/>
          <w:lang w:eastAsia="ja-JP"/>
        </w:rPr>
        <w:tab/>
      </w:r>
      <w:r w:rsidRPr="002B2BBC">
        <w:rPr>
          <w:rFonts w:ascii="Arial" w:hAnsi="Arial" w:cs="Arial"/>
          <w:lang w:eastAsia="ja-JP"/>
        </w:rPr>
        <w:t>R3-173440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Introduction of Band 74</w:t>
      </w:r>
      <w:r w:rsidRPr="002B2BBC">
        <w:rPr>
          <w:rFonts w:ascii="Arial" w:hAnsi="Arial" w:cs="Arial" w:hint="eastAsia"/>
          <w:lang w:eastAsia="ja-JP"/>
        </w:rPr>
        <w:t xml:space="preserve">, </w:t>
      </w:r>
      <w:r w:rsidRPr="002B2BBC">
        <w:rPr>
          <w:rFonts w:ascii="Arial" w:hAnsi="Arial" w:cs="Arial"/>
          <w:lang w:eastAsia="ja-JP"/>
        </w:rPr>
        <w:t>Ericsson</w:t>
      </w:r>
    </w:p>
    <w:p w14:paraId="682BC7D4" w14:textId="77777777" w:rsidR="00D14FFE" w:rsidRDefault="00D14FFE" w:rsidP="00D14FFE">
      <w:pPr>
        <w:pStyle w:val="FP"/>
        <w:rPr>
          <w:sz w:val="12"/>
          <w:szCs w:val="12"/>
          <w:lang w:eastAsia="ja-JP"/>
        </w:rPr>
      </w:pPr>
    </w:p>
    <w:p w14:paraId="721DEF8D" w14:textId="77777777" w:rsidR="00D14FFE" w:rsidRPr="00D14FFE" w:rsidRDefault="00D14FFE" w:rsidP="00D14FFE">
      <w:pPr>
        <w:pStyle w:val="FP"/>
        <w:rPr>
          <w:sz w:val="12"/>
          <w:szCs w:val="12"/>
        </w:rPr>
      </w:pPr>
      <w:r w:rsidRPr="00D14FFE">
        <w:rPr>
          <w:sz w:val="12"/>
          <w:szCs w:val="12"/>
        </w:rPr>
        <w:t>v04.77</w:t>
      </w:r>
      <w:r w:rsidRPr="00D14FFE">
        <w:rPr>
          <w:sz w:val="12"/>
          <w:szCs w:val="12"/>
        </w:rPr>
        <w:tab/>
        <w:t>06.08.2017</w:t>
      </w:r>
      <w:r w:rsidRPr="00D14FFE">
        <w:rPr>
          <w:sz w:val="12"/>
          <w:szCs w:val="12"/>
        </w:rPr>
        <w:tab/>
      </w:r>
      <w:r w:rsidRPr="00D14FFE">
        <w:rPr>
          <w:sz w:val="12"/>
          <w:szCs w:val="12"/>
        </w:rPr>
        <w:tab/>
        <w:t>minor adaptations for RAN #77</w:t>
      </w:r>
    </w:p>
    <w:p w14:paraId="0F2E9E2C" w14:textId="017BE991" w:rsidR="006A3ADF" w:rsidRPr="00D14FFE" w:rsidRDefault="00D14FFE" w:rsidP="00D14FFE">
      <w:pPr>
        <w:pStyle w:val="FP"/>
        <w:rPr>
          <w:sz w:val="12"/>
          <w:szCs w:val="12"/>
        </w:rPr>
      </w:pPr>
      <w:r w:rsidRPr="00D14FFE">
        <w:rPr>
          <w:sz w:val="12"/>
          <w:szCs w:val="12"/>
        </w:rPr>
        <w:t>v04.76</w:t>
      </w:r>
      <w:r w:rsidRPr="00D14FFE">
        <w:rPr>
          <w:sz w:val="12"/>
          <w:szCs w:val="12"/>
        </w:rPr>
        <w:tab/>
        <w:t>15.05.2017</w:t>
      </w:r>
      <w:r w:rsidRPr="00D14FFE">
        <w:rPr>
          <w:sz w:val="12"/>
          <w:szCs w:val="12"/>
        </w:rPr>
        <w:tab/>
      </w:r>
      <w:r w:rsidRPr="00D14FFE">
        <w:rPr>
          <w:sz w:val="12"/>
          <w:szCs w:val="12"/>
        </w:rPr>
        <w:tab/>
        <w:t>minor adaptations for RAN #76</w:t>
      </w:r>
    </w:p>
    <w:p w14:paraId="6FF9EC97" w14:textId="77777777" w:rsidR="000F6C1C" w:rsidRDefault="000F6C1C" w:rsidP="000F6C1C">
      <w:pPr>
        <w:pStyle w:val="FP"/>
        <w:rPr>
          <w:sz w:val="12"/>
          <w:szCs w:val="12"/>
        </w:rPr>
      </w:pPr>
      <w:r>
        <w:rPr>
          <w:sz w:val="12"/>
          <w:szCs w:val="12"/>
        </w:rPr>
        <w:t>v04.75</w:t>
      </w:r>
      <w:r>
        <w:rPr>
          <w:sz w:val="12"/>
          <w:szCs w:val="12"/>
        </w:rPr>
        <w:tab/>
        <w:t>31.01.2017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#75</w:t>
      </w:r>
    </w:p>
    <w:p w14:paraId="61F6460E" w14:textId="77777777" w:rsidR="009E209B" w:rsidRDefault="009E209B" w:rsidP="009E209B">
      <w:pPr>
        <w:pStyle w:val="FP"/>
        <w:rPr>
          <w:sz w:val="12"/>
          <w:szCs w:val="12"/>
        </w:rPr>
      </w:pPr>
      <w:r>
        <w:rPr>
          <w:sz w:val="12"/>
          <w:szCs w:val="12"/>
        </w:rPr>
        <w:t>v04.74</w:t>
      </w:r>
      <w:r>
        <w:rPr>
          <w:sz w:val="12"/>
          <w:szCs w:val="12"/>
        </w:rPr>
        <w:tab/>
        <w:t>28.10.2016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#74</w:t>
      </w:r>
    </w:p>
    <w:p w14:paraId="3FEA61D3" w14:textId="77777777" w:rsidR="001C4490" w:rsidRDefault="001C4490" w:rsidP="001C4490">
      <w:pPr>
        <w:pStyle w:val="FP"/>
        <w:rPr>
          <w:sz w:val="12"/>
          <w:szCs w:val="12"/>
        </w:rPr>
      </w:pPr>
      <w:r>
        <w:rPr>
          <w:sz w:val="12"/>
          <w:szCs w:val="12"/>
        </w:rPr>
        <w:t>v04.73</w:t>
      </w:r>
      <w:r>
        <w:rPr>
          <w:sz w:val="12"/>
          <w:szCs w:val="12"/>
        </w:rPr>
        <w:tab/>
        <w:t>01.09.2016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#73 (time units in extra Excel table, RAN6 reporting included)</w:t>
      </w:r>
    </w:p>
    <w:p w14:paraId="1DB7B438" w14:textId="77777777" w:rsidR="00D76BA4" w:rsidRDefault="00D76BA4" w:rsidP="00D76BA4">
      <w:pPr>
        <w:pStyle w:val="FP"/>
        <w:rPr>
          <w:sz w:val="12"/>
          <w:szCs w:val="12"/>
        </w:rPr>
      </w:pPr>
      <w:r>
        <w:rPr>
          <w:sz w:val="12"/>
          <w:szCs w:val="12"/>
        </w:rPr>
        <w:t>v04.72</w:t>
      </w:r>
      <w:r>
        <w:rPr>
          <w:sz w:val="12"/>
          <w:szCs w:val="12"/>
        </w:rPr>
        <w:tab/>
        <w:t>26.05.2016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adaptations for RAN #72 (introduction of NR &amp; GERAN TUs)</w:t>
      </w:r>
    </w:p>
    <w:p w14:paraId="2B8996A5" w14:textId="77777777" w:rsidR="00ED0E8F" w:rsidRDefault="00ED0E8F" w:rsidP="00ED0E8F">
      <w:pPr>
        <w:pStyle w:val="FP"/>
        <w:rPr>
          <w:sz w:val="12"/>
          <w:szCs w:val="12"/>
        </w:rPr>
      </w:pPr>
      <w:r>
        <w:rPr>
          <w:sz w:val="12"/>
          <w:szCs w:val="12"/>
        </w:rPr>
        <w:t>v04.71</w:t>
      </w:r>
      <w:r>
        <w:rPr>
          <w:sz w:val="12"/>
          <w:szCs w:val="12"/>
        </w:rPr>
        <w:tab/>
        <w:t>10.02.2016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#71</w:t>
      </w:r>
    </w:p>
    <w:p w14:paraId="58650AA9" w14:textId="77777777" w:rsidR="000C00FA" w:rsidRDefault="000C00FA" w:rsidP="000C00FA">
      <w:pPr>
        <w:pStyle w:val="FP"/>
        <w:rPr>
          <w:sz w:val="12"/>
          <w:szCs w:val="12"/>
        </w:rPr>
      </w:pPr>
      <w:r>
        <w:rPr>
          <w:sz w:val="12"/>
          <w:szCs w:val="12"/>
        </w:rPr>
        <w:t>v04.70</w:t>
      </w:r>
      <w:r>
        <w:rPr>
          <w:sz w:val="12"/>
          <w:szCs w:val="12"/>
        </w:rPr>
        <w:tab/>
        <w:t>30.10.2015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#70</w:t>
      </w:r>
    </w:p>
    <w:p w14:paraId="3756E39D" w14:textId="77777777" w:rsidR="00F00A3D" w:rsidRDefault="00F00A3D" w:rsidP="00F00A3D">
      <w:pPr>
        <w:pStyle w:val="FP"/>
        <w:rPr>
          <w:sz w:val="12"/>
          <w:szCs w:val="12"/>
        </w:rPr>
      </w:pPr>
      <w:r>
        <w:rPr>
          <w:sz w:val="12"/>
          <w:szCs w:val="12"/>
        </w:rPr>
        <w:t>v04.69</w:t>
      </w:r>
      <w:r>
        <w:rPr>
          <w:sz w:val="12"/>
          <w:szCs w:val="12"/>
        </w:rPr>
        <w:tab/>
        <w:t>12.08.2015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#69</w:t>
      </w:r>
    </w:p>
    <w:p w14:paraId="1B66DF4B" w14:textId="77777777" w:rsidR="00D17794" w:rsidRDefault="00D17794" w:rsidP="00D17794">
      <w:pPr>
        <w:pStyle w:val="FP"/>
        <w:rPr>
          <w:sz w:val="12"/>
          <w:szCs w:val="12"/>
        </w:rPr>
      </w:pPr>
      <w:r>
        <w:rPr>
          <w:sz w:val="12"/>
          <w:szCs w:val="12"/>
        </w:rPr>
        <w:t>v04.68</w:t>
      </w:r>
      <w:r>
        <w:rPr>
          <w:sz w:val="12"/>
          <w:szCs w:val="12"/>
        </w:rPr>
        <w:tab/>
        <w:t>21.05.2015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#68</w:t>
      </w:r>
    </w:p>
    <w:p w14:paraId="5491113E" w14:textId="77777777" w:rsidR="00C44CBA" w:rsidRDefault="00C44CBA" w:rsidP="00C44CBA">
      <w:pPr>
        <w:pStyle w:val="FP"/>
        <w:rPr>
          <w:sz w:val="12"/>
          <w:szCs w:val="12"/>
        </w:rPr>
      </w:pPr>
      <w:r>
        <w:rPr>
          <w:sz w:val="12"/>
          <w:szCs w:val="12"/>
        </w:rPr>
        <w:t>v04.67</w:t>
      </w:r>
      <w:r>
        <w:rPr>
          <w:sz w:val="12"/>
          <w:szCs w:val="12"/>
        </w:rPr>
        <w:tab/>
        <w:t>01.02.2015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#67</w:t>
      </w:r>
    </w:p>
    <w:p w14:paraId="5C4F5EEC" w14:textId="77777777" w:rsidR="00A458D4" w:rsidRDefault="00A458D4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v04.66</w:t>
      </w:r>
      <w:r>
        <w:rPr>
          <w:sz w:val="12"/>
          <w:szCs w:val="12"/>
        </w:rPr>
        <w:tab/>
        <w:t>16.11.2014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#66</w:t>
      </w:r>
    </w:p>
    <w:p w14:paraId="6BF9770C" w14:textId="77777777" w:rsidR="00BE1D1F" w:rsidRDefault="00BE1D1F" w:rsidP="00BE1D1F">
      <w:pPr>
        <w:pStyle w:val="FP"/>
        <w:rPr>
          <w:sz w:val="12"/>
          <w:szCs w:val="12"/>
        </w:rPr>
      </w:pPr>
      <w:r>
        <w:rPr>
          <w:sz w:val="12"/>
          <w:szCs w:val="12"/>
        </w:rPr>
        <w:t>v04.65</w:t>
      </w:r>
      <w:r>
        <w:rPr>
          <w:sz w:val="12"/>
          <w:szCs w:val="12"/>
        </w:rPr>
        <w:tab/>
        <w:t>16.08.2014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#65</w:t>
      </w:r>
    </w:p>
    <w:p w14:paraId="5C58F61A" w14:textId="77777777" w:rsidR="004B7B48" w:rsidRDefault="004B7B48" w:rsidP="004B7B48">
      <w:pPr>
        <w:pStyle w:val="FP"/>
        <w:rPr>
          <w:sz w:val="12"/>
          <w:szCs w:val="12"/>
        </w:rPr>
      </w:pPr>
      <w:r>
        <w:rPr>
          <w:sz w:val="12"/>
          <w:szCs w:val="12"/>
        </w:rPr>
        <w:t>v04.64</w:t>
      </w:r>
      <w:r>
        <w:rPr>
          <w:sz w:val="12"/>
          <w:szCs w:val="12"/>
        </w:rPr>
        <w:tab/>
        <w:t>22.05.2014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minor adaptations for RAN #64</w:t>
      </w:r>
    </w:p>
    <w:p w14:paraId="5BE62F1E" w14:textId="77777777" w:rsidR="00D160C1" w:rsidRDefault="00D160C1" w:rsidP="006A3ADF">
      <w:pPr>
        <w:pStyle w:val="FP"/>
        <w:rPr>
          <w:sz w:val="12"/>
          <w:szCs w:val="12"/>
        </w:rPr>
      </w:pPr>
      <w:proofErr w:type="gramStart"/>
      <w:r>
        <w:rPr>
          <w:sz w:val="12"/>
          <w:szCs w:val="12"/>
        </w:rPr>
        <w:t>v04.63</w:t>
      </w:r>
      <w:r>
        <w:rPr>
          <w:sz w:val="12"/>
          <w:szCs w:val="12"/>
        </w:rPr>
        <w:tab/>
        <w:t>24.01.2014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restructuring for RAN #63 to cover Core &amp; Perf.</w:t>
      </w:r>
      <w:proofErr w:type="gramEnd"/>
      <w:r>
        <w:rPr>
          <w:sz w:val="12"/>
          <w:szCs w:val="12"/>
        </w:rPr>
        <w:t xml:space="preserve"> </w:t>
      </w:r>
      <w:proofErr w:type="gramStart"/>
      <w:r>
        <w:rPr>
          <w:sz w:val="12"/>
          <w:szCs w:val="12"/>
        </w:rPr>
        <w:t>in</w:t>
      </w:r>
      <w:proofErr w:type="gramEnd"/>
      <w:r>
        <w:rPr>
          <w:sz w:val="12"/>
          <w:szCs w:val="12"/>
        </w:rPr>
        <w:t xml:space="preserve"> one doc file</w:t>
      </w:r>
    </w:p>
    <w:p w14:paraId="28AA6C6A" w14:textId="77777777" w:rsidR="00AD7ADC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v03.62</w:t>
      </w:r>
      <w:r>
        <w:rPr>
          <w:sz w:val="12"/>
          <w:szCs w:val="12"/>
        </w:rPr>
        <w:tab/>
        <w:t>11.11.2013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section 1.2.3 adapted for RAN #62</w:t>
      </w:r>
    </w:p>
    <w:p w14:paraId="2D0DE22B" w14:textId="77777777" w:rsidR="00EA2DC1" w:rsidRDefault="00AD7ADC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v03</w:t>
      </w:r>
      <w:r>
        <w:rPr>
          <w:sz w:val="12"/>
          <w:szCs w:val="12"/>
        </w:rPr>
        <w:tab/>
        <w:t>11.08.2013</w:t>
      </w:r>
      <w:r w:rsidR="00EA2DC1">
        <w:rPr>
          <w:sz w:val="12"/>
          <w:szCs w:val="12"/>
        </w:rPr>
        <w:tab/>
      </w:r>
      <w:r w:rsidR="00EA2DC1">
        <w:rPr>
          <w:sz w:val="12"/>
          <w:szCs w:val="12"/>
        </w:rPr>
        <w:tab/>
        <w:t>section 1.2.3 added on time budget</w:t>
      </w:r>
    </w:p>
    <w:p w14:paraId="08AA664A" w14:textId="77777777" w:rsid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v02</w:t>
      </w:r>
      <w:r>
        <w:rPr>
          <w:sz w:val="12"/>
          <w:szCs w:val="12"/>
        </w:rPr>
        <w:tab/>
        <w:t>07.05.2010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history added, some spelling corrections</w:t>
      </w:r>
    </w:p>
    <w:p w14:paraId="0C22D01F" w14:textId="77777777" w:rsidR="006A3ADF" w:rsidRPr="006A3ADF" w:rsidRDefault="006A3ADF" w:rsidP="006A3ADF">
      <w:pPr>
        <w:pStyle w:val="FP"/>
        <w:rPr>
          <w:sz w:val="12"/>
          <w:szCs w:val="12"/>
        </w:rPr>
      </w:pPr>
      <w:r>
        <w:rPr>
          <w:sz w:val="12"/>
          <w:szCs w:val="12"/>
        </w:rPr>
        <w:t>v01</w:t>
      </w:r>
      <w:r>
        <w:rPr>
          <w:sz w:val="12"/>
          <w:szCs w:val="12"/>
        </w:rPr>
        <w:tab/>
        <w:t>13.11.2009</w:t>
      </w:r>
      <w:r>
        <w:rPr>
          <w:sz w:val="12"/>
          <w:szCs w:val="12"/>
        </w:rPr>
        <w:tab/>
      </w:r>
      <w:r>
        <w:rPr>
          <w:sz w:val="12"/>
          <w:szCs w:val="12"/>
        </w:rPr>
        <w:tab/>
        <w:t>First version of the template</w:t>
      </w:r>
    </w:p>
    <w:sectPr w:rsidR="006A3ADF" w:rsidRPr="006A3ADF">
      <w:footerReference w:type="default" r:id="rId12"/>
      <w:pgSz w:w="11906" w:h="16838"/>
      <w:pgMar w:top="851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1F0510" w14:textId="77777777" w:rsidR="00D013D7" w:rsidRDefault="00D013D7">
      <w:r>
        <w:separator/>
      </w:r>
    </w:p>
  </w:endnote>
  <w:endnote w:type="continuationSeparator" w:id="0">
    <w:p w14:paraId="1891C550" w14:textId="77777777" w:rsidR="00D013D7" w:rsidRDefault="00D013D7">
      <w:r>
        <w:continuationSeparator/>
      </w:r>
    </w:p>
  </w:endnote>
  <w:endnote w:type="continuationNotice" w:id="1">
    <w:p w14:paraId="081EAFBD" w14:textId="77777777" w:rsidR="00D013D7" w:rsidRDefault="00D013D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96E152" w14:textId="77777777" w:rsidR="009C0BC7" w:rsidRDefault="009C0BC7">
    <w:pPr>
      <w:pStyle w:val="aa"/>
    </w:pPr>
    <w:r>
      <w:rPr>
        <w:rStyle w:val="ab"/>
      </w:rPr>
      <w:fldChar w:fldCharType="begin"/>
    </w:r>
    <w:r>
      <w:rPr>
        <w:rStyle w:val="ab"/>
      </w:rPr>
      <w:instrText xml:space="preserve"> PAGE </w:instrText>
    </w:r>
    <w:r>
      <w:rPr>
        <w:rStyle w:val="ab"/>
      </w:rPr>
      <w:fldChar w:fldCharType="separate"/>
    </w:r>
    <w:r w:rsidR="00D56645">
      <w:rPr>
        <w:rStyle w:val="ab"/>
      </w:rPr>
      <w:t>2</w:t>
    </w:r>
    <w:r>
      <w:rPr>
        <w:rStyle w:val="ab"/>
      </w:rPr>
      <w:fldChar w:fldCharType="end"/>
    </w:r>
    <w:r>
      <w:rPr>
        <w:rStyle w:val="ab"/>
      </w:rPr>
      <w:t xml:space="preserve"> / </w:t>
    </w:r>
    <w:r>
      <w:rPr>
        <w:rStyle w:val="ab"/>
      </w:rPr>
      <w:fldChar w:fldCharType="begin"/>
    </w:r>
    <w:r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D56645">
      <w:rPr>
        <w:rStyle w:val="ab"/>
      </w:rPr>
      <w:t>4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003941D" w14:textId="77777777" w:rsidR="00D013D7" w:rsidRDefault="00D013D7">
      <w:r>
        <w:separator/>
      </w:r>
    </w:p>
  </w:footnote>
  <w:footnote w:type="continuationSeparator" w:id="0">
    <w:p w14:paraId="6409EDD1" w14:textId="77777777" w:rsidR="00D013D7" w:rsidRDefault="00D013D7">
      <w:r>
        <w:continuationSeparator/>
      </w:r>
    </w:p>
  </w:footnote>
  <w:footnote w:type="continuationNotice" w:id="1">
    <w:p w14:paraId="078861C6" w14:textId="77777777" w:rsidR="00D013D7" w:rsidRDefault="00D013D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464D"/>
    <w:multiLevelType w:val="hybridMultilevel"/>
    <w:tmpl w:val="BBDCA0AE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B055D2"/>
    <w:multiLevelType w:val="hybridMultilevel"/>
    <w:tmpl w:val="6666DBF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D5A7083"/>
    <w:multiLevelType w:val="hybridMultilevel"/>
    <w:tmpl w:val="4446A98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F104D29"/>
    <w:multiLevelType w:val="hybridMultilevel"/>
    <w:tmpl w:val="1D709D78"/>
    <w:lvl w:ilvl="0" w:tplc="C94ABA06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>
    <w:nsid w:val="7A3462A7"/>
    <w:multiLevelType w:val="hybridMultilevel"/>
    <w:tmpl w:val="D4EE25EA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ja-JP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45B2F"/>
    <w:rsid w:val="00007BD0"/>
    <w:rsid w:val="00011C3B"/>
    <w:rsid w:val="0004456C"/>
    <w:rsid w:val="0005259B"/>
    <w:rsid w:val="00053FEE"/>
    <w:rsid w:val="00060AE4"/>
    <w:rsid w:val="000816DD"/>
    <w:rsid w:val="000926AF"/>
    <w:rsid w:val="00092817"/>
    <w:rsid w:val="000A3ED2"/>
    <w:rsid w:val="000C00FA"/>
    <w:rsid w:val="000D0DC1"/>
    <w:rsid w:val="000D17BC"/>
    <w:rsid w:val="000E4F35"/>
    <w:rsid w:val="000F6C1C"/>
    <w:rsid w:val="0010242B"/>
    <w:rsid w:val="0010638A"/>
    <w:rsid w:val="00137471"/>
    <w:rsid w:val="001416B9"/>
    <w:rsid w:val="00150FD3"/>
    <w:rsid w:val="001852E8"/>
    <w:rsid w:val="001A248F"/>
    <w:rsid w:val="001A3B5F"/>
    <w:rsid w:val="001C2C1C"/>
    <w:rsid w:val="001C4490"/>
    <w:rsid w:val="001D3BA2"/>
    <w:rsid w:val="001D44B7"/>
    <w:rsid w:val="001E0075"/>
    <w:rsid w:val="001E677B"/>
    <w:rsid w:val="001F1B1F"/>
    <w:rsid w:val="001F30C7"/>
    <w:rsid w:val="0022485E"/>
    <w:rsid w:val="00233630"/>
    <w:rsid w:val="002540FA"/>
    <w:rsid w:val="002640A5"/>
    <w:rsid w:val="002B2BBC"/>
    <w:rsid w:val="00301B7A"/>
    <w:rsid w:val="00306D59"/>
    <w:rsid w:val="0032503A"/>
    <w:rsid w:val="00325EE1"/>
    <w:rsid w:val="00344D60"/>
    <w:rsid w:val="00347CB0"/>
    <w:rsid w:val="00367401"/>
    <w:rsid w:val="00375678"/>
    <w:rsid w:val="0039390A"/>
    <w:rsid w:val="00394AB0"/>
    <w:rsid w:val="003B24AF"/>
    <w:rsid w:val="003B7182"/>
    <w:rsid w:val="003D764D"/>
    <w:rsid w:val="004258BA"/>
    <w:rsid w:val="004352ED"/>
    <w:rsid w:val="0043538B"/>
    <w:rsid w:val="00436EB0"/>
    <w:rsid w:val="00457D91"/>
    <w:rsid w:val="00464E5B"/>
    <w:rsid w:val="0047055A"/>
    <w:rsid w:val="00474450"/>
    <w:rsid w:val="004873E6"/>
    <w:rsid w:val="004B15B8"/>
    <w:rsid w:val="004B566C"/>
    <w:rsid w:val="004B7B48"/>
    <w:rsid w:val="004D4AB1"/>
    <w:rsid w:val="004D61BB"/>
    <w:rsid w:val="004E02DC"/>
    <w:rsid w:val="004F218A"/>
    <w:rsid w:val="0050334E"/>
    <w:rsid w:val="00512DF7"/>
    <w:rsid w:val="005141E7"/>
    <w:rsid w:val="00542AE8"/>
    <w:rsid w:val="005526B3"/>
    <w:rsid w:val="005579FF"/>
    <w:rsid w:val="0058478F"/>
    <w:rsid w:val="005929A4"/>
    <w:rsid w:val="00592E95"/>
    <w:rsid w:val="00593315"/>
    <w:rsid w:val="0059728B"/>
    <w:rsid w:val="005A2B7A"/>
    <w:rsid w:val="005A6C96"/>
    <w:rsid w:val="006207ED"/>
    <w:rsid w:val="00626BC9"/>
    <w:rsid w:val="0063281B"/>
    <w:rsid w:val="0063607D"/>
    <w:rsid w:val="006364BA"/>
    <w:rsid w:val="00650D52"/>
    <w:rsid w:val="00654630"/>
    <w:rsid w:val="00662313"/>
    <w:rsid w:val="006630C9"/>
    <w:rsid w:val="00663850"/>
    <w:rsid w:val="006870C9"/>
    <w:rsid w:val="006A3ADF"/>
    <w:rsid w:val="006A3B60"/>
    <w:rsid w:val="006A7C5B"/>
    <w:rsid w:val="006B4C1E"/>
    <w:rsid w:val="006C4E32"/>
    <w:rsid w:val="006C56D8"/>
    <w:rsid w:val="006E3F11"/>
    <w:rsid w:val="006E5195"/>
    <w:rsid w:val="007113A1"/>
    <w:rsid w:val="00723E46"/>
    <w:rsid w:val="00743A98"/>
    <w:rsid w:val="00766CFB"/>
    <w:rsid w:val="007816FF"/>
    <w:rsid w:val="00783B44"/>
    <w:rsid w:val="00785028"/>
    <w:rsid w:val="007A3A5A"/>
    <w:rsid w:val="007A4370"/>
    <w:rsid w:val="007A7FB1"/>
    <w:rsid w:val="007B2E2B"/>
    <w:rsid w:val="007E1DEA"/>
    <w:rsid w:val="00816B81"/>
    <w:rsid w:val="00823B90"/>
    <w:rsid w:val="0083266E"/>
    <w:rsid w:val="00851749"/>
    <w:rsid w:val="00861012"/>
    <w:rsid w:val="00881D74"/>
    <w:rsid w:val="00881E7B"/>
    <w:rsid w:val="008847C9"/>
    <w:rsid w:val="0089166C"/>
    <w:rsid w:val="00893204"/>
    <w:rsid w:val="008960DE"/>
    <w:rsid w:val="008A36DF"/>
    <w:rsid w:val="008B6834"/>
    <w:rsid w:val="008C1A3D"/>
    <w:rsid w:val="008D01C3"/>
    <w:rsid w:val="008D2844"/>
    <w:rsid w:val="008D70D2"/>
    <w:rsid w:val="00900DAD"/>
    <w:rsid w:val="0091408E"/>
    <w:rsid w:val="00922852"/>
    <w:rsid w:val="00925511"/>
    <w:rsid w:val="00955C4C"/>
    <w:rsid w:val="00962E39"/>
    <w:rsid w:val="00974F21"/>
    <w:rsid w:val="009753D8"/>
    <w:rsid w:val="0099079B"/>
    <w:rsid w:val="00995338"/>
    <w:rsid w:val="00995876"/>
    <w:rsid w:val="009A1024"/>
    <w:rsid w:val="009C0BC7"/>
    <w:rsid w:val="009E209B"/>
    <w:rsid w:val="009F0747"/>
    <w:rsid w:val="009F7D0B"/>
    <w:rsid w:val="00A03514"/>
    <w:rsid w:val="00A073FF"/>
    <w:rsid w:val="00A07415"/>
    <w:rsid w:val="00A17079"/>
    <w:rsid w:val="00A448C3"/>
    <w:rsid w:val="00A458D4"/>
    <w:rsid w:val="00A46FB7"/>
    <w:rsid w:val="00A53118"/>
    <w:rsid w:val="00A53726"/>
    <w:rsid w:val="00A97226"/>
    <w:rsid w:val="00AA0E64"/>
    <w:rsid w:val="00AA142F"/>
    <w:rsid w:val="00AB0DB2"/>
    <w:rsid w:val="00AB239A"/>
    <w:rsid w:val="00AD7ADC"/>
    <w:rsid w:val="00AE08EB"/>
    <w:rsid w:val="00B103FB"/>
    <w:rsid w:val="00B10710"/>
    <w:rsid w:val="00B208FA"/>
    <w:rsid w:val="00B2766F"/>
    <w:rsid w:val="00B31ABC"/>
    <w:rsid w:val="00B445ED"/>
    <w:rsid w:val="00B84623"/>
    <w:rsid w:val="00B84C0B"/>
    <w:rsid w:val="00BB66D5"/>
    <w:rsid w:val="00BE1D1F"/>
    <w:rsid w:val="00BE2A99"/>
    <w:rsid w:val="00BE5B38"/>
    <w:rsid w:val="00BE5E66"/>
    <w:rsid w:val="00C17C6C"/>
    <w:rsid w:val="00C21BCC"/>
    <w:rsid w:val="00C266F9"/>
    <w:rsid w:val="00C371EA"/>
    <w:rsid w:val="00C4005E"/>
    <w:rsid w:val="00C445AD"/>
    <w:rsid w:val="00C44CBA"/>
    <w:rsid w:val="00C458F0"/>
    <w:rsid w:val="00C4666A"/>
    <w:rsid w:val="00C479A3"/>
    <w:rsid w:val="00C66880"/>
    <w:rsid w:val="00C71F97"/>
    <w:rsid w:val="00C7660F"/>
    <w:rsid w:val="00C87BFC"/>
    <w:rsid w:val="00C93925"/>
    <w:rsid w:val="00CF0348"/>
    <w:rsid w:val="00D013D7"/>
    <w:rsid w:val="00D14FFE"/>
    <w:rsid w:val="00D160C1"/>
    <w:rsid w:val="00D17794"/>
    <w:rsid w:val="00D216B3"/>
    <w:rsid w:val="00D22398"/>
    <w:rsid w:val="00D35A95"/>
    <w:rsid w:val="00D35E6C"/>
    <w:rsid w:val="00D43358"/>
    <w:rsid w:val="00D436CF"/>
    <w:rsid w:val="00D45B2F"/>
    <w:rsid w:val="00D46E88"/>
    <w:rsid w:val="00D50252"/>
    <w:rsid w:val="00D54B74"/>
    <w:rsid w:val="00D56645"/>
    <w:rsid w:val="00D70D86"/>
    <w:rsid w:val="00D75B04"/>
    <w:rsid w:val="00D76BA4"/>
    <w:rsid w:val="00D82D10"/>
    <w:rsid w:val="00D86784"/>
    <w:rsid w:val="00DE2A08"/>
    <w:rsid w:val="00DF2A56"/>
    <w:rsid w:val="00E00A3B"/>
    <w:rsid w:val="00E07F16"/>
    <w:rsid w:val="00E130BA"/>
    <w:rsid w:val="00E1451F"/>
    <w:rsid w:val="00E15A72"/>
    <w:rsid w:val="00E15E28"/>
    <w:rsid w:val="00E16577"/>
    <w:rsid w:val="00E544FA"/>
    <w:rsid w:val="00E57858"/>
    <w:rsid w:val="00E77436"/>
    <w:rsid w:val="00E87A3E"/>
    <w:rsid w:val="00E87CFA"/>
    <w:rsid w:val="00E87DF2"/>
    <w:rsid w:val="00E90179"/>
    <w:rsid w:val="00E93D77"/>
    <w:rsid w:val="00E95264"/>
    <w:rsid w:val="00EA2DC1"/>
    <w:rsid w:val="00EC0FF0"/>
    <w:rsid w:val="00EC5571"/>
    <w:rsid w:val="00ED0E8F"/>
    <w:rsid w:val="00EE3B5B"/>
    <w:rsid w:val="00EF4800"/>
    <w:rsid w:val="00F00A3D"/>
    <w:rsid w:val="00F24DDD"/>
    <w:rsid w:val="00F2770B"/>
    <w:rsid w:val="00F46E63"/>
    <w:rsid w:val="00F51182"/>
    <w:rsid w:val="00F549A3"/>
    <w:rsid w:val="00F72B10"/>
    <w:rsid w:val="00F77359"/>
    <w:rsid w:val="00F86A73"/>
    <w:rsid w:val="00F9540A"/>
    <w:rsid w:val="00FC345B"/>
    <w:rsid w:val="00FC4BF8"/>
    <w:rsid w:val="00FD4E37"/>
    <w:rsid w:val="00FF2DC0"/>
    <w:rsid w:val="00FF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2D1C7F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13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7113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113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13A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13A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13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13A1"/>
    <w:pPr>
      <w:outlineLvl w:val="5"/>
    </w:pPr>
  </w:style>
  <w:style w:type="paragraph" w:styleId="7">
    <w:name w:val="heading 7"/>
    <w:basedOn w:val="H6"/>
    <w:next w:val="a"/>
    <w:qFormat/>
    <w:rsid w:val="007113A1"/>
    <w:pPr>
      <w:outlineLvl w:val="6"/>
    </w:pPr>
  </w:style>
  <w:style w:type="paragraph" w:styleId="8">
    <w:name w:val="heading 8"/>
    <w:basedOn w:val="1"/>
    <w:next w:val="a"/>
    <w:qFormat/>
    <w:rsid w:val="007113A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13A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P">
    <w:name w:val="FP"/>
    <w:basedOn w:val="a"/>
    <w:rsid w:val="007113A1"/>
    <w:pPr>
      <w:spacing w:after="0"/>
    </w:pPr>
  </w:style>
  <w:style w:type="table" w:styleId="a3">
    <w:name w:val="Table Grid"/>
    <w:basedOn w:val="a1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80">
    <w:name w:val="toc 8"/>
    <w:basedOn w:val="10"/>
    <w:semiHidden/>
    <w:rsid w:val="007113A1"/>
    <w:pPr>
      <w:spacing w:before="180"/>
      <w:ind w:left="2693" w:hanging="2693"/>
    </w:pPr>
    <w:rPr>
      <w:b/>
    </w:rPr>
  </w:style>
  <w:style w:type="paragraph" w:styleId="10">
    <w:name w:val="toc 1"/>
    <w:semiHidden/>
    <w:rsid w:val="007113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7113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113A1"/>
    <w:pPr>
      <w:ind w:left="1701" w:hanging="1701"/>
    </w:pPr>
  </w:style>
  <w:style w:type="paragraph" w:styleId="40">
    <w:name w:val="toc 4"/>
    <w:basedOn w:val="30"/>
    <w:semiHidden/>
    <w:rsid w:val="007113A1"/>
    <w:pPr>
      <w:ind w:left="1418" w:hanging="1418"/>
    </w:pPr>
  </w:style>
  <w:style w:type="paragraph" w:styleId="30">
    <w:name w:val="toc 3"/>
    <w:basedOn w:val="20"/>
    <w:semiHidden/>
    <w:rsid w:val="007113A1"/>
    <w:pPr>
      <w:ind w:left="1134" w:hanging="1134"/>
    </w:pPr>
  </w:style>
  <w:style w:type="paragraph" w:styleId="20">
    <w:name w:val="toc 2"/>
    <w:basedOn w:val="10"/>
    <w:semiHidden/>
    <w:rsid w:val="007113A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113A1"/>
    <w:pPr>
      <w:ind w:left="284"/>
    </w:pPr>
  </w:style>
  <w:style w:type="paragraph" w:styleId="11">
    <w:name w:val="index 1"/>
    <w:basedOn w:val="a"/>
    <w:semiHidden/>
    <w:rsid w:val="007113A1"/>
    <w:pPr>
      <w:keepLines/>
      <w:spacing w:after="0"/>
    </w:pPr>
  </w:style>
  <w:style w:type="paragraph" w:customStyle="1" w:styleId="ZH">
    <w:name w:val="ZH"/>
    <w:rsid w:val="007113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113A1"/>
    <w:pPr>
      <w:outlineLvl w:val="9"/>
    </w:pPr>
  </w:style>
  <w:style w:type="paragraph" w:styleId="22">
    <w:name w:val="List Number 2"/>
    <w:basedOn w:val="a4"/>
    <w:rsid w:val="007113A1"/>
    <w:pPr>
      <w:ind w:left="851"/>
    </w:pPr>
  </w:style>
  <w:style w:type="paragraph" w:styleId="a5">
    <w:name w:val="header"/>
    <w:rsid w:val="007113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basedOn w:val="a0"/>
    <w:semiHidden/>
    <w:rsid w:val="007113A1"/>
    <w:rPr>
      <w:b/>
      <w:position w:val="6"/>
      <w:sz w:val="16"/>
    </w:rPr>
  </w:style>
  <w:style w:type="paragraph" w:styleId="a7">
    <w:name w:val="footnote text"/>
    <w:basedOn w:val="a"/>
    <w:semiHidden/>
    <w:rsid w:val="007113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113A1"/>
    <w:rPr>
      <w:b/>
    </w:rPr>
  </w:style>
  <w:style w:type="paragraph" w:customStyle="1" w:styleId="TAC">
    <w:name w:val="TAC"/>
    <w:basedOn w:val="TAL"/>
    <w:rsid w:val="007113A1"/>
    <w:pPr>
      <w:jc w:val="center"/>
    </w:pPr>
  </w:style>
  <w:style w:type="paragraph" w:customStyle="1" w:styleId="TF">
    <w:name w:val="TF"/>
    <w:basedOn w:val="TH"/>
    <w:rsid w:val="007113A1"/>
    <w:pPr>
      <w:keepNext w:val="0"/>
      <w:spacing w:before="0" w:after="240"/>
    </w:pPr>
  </w:style>
  <w:style w:type="paragraph" w:customStyle="1" w:styleId="NO">
    <w:name w:val="NO"/>
    <w:basedOn w:val="a"/>
    <w:rsid w:val="007113A1"/>
    <w:pPr>
      <w:keepLines/>
      <w:ind w:left="1135" w:hanging="851"/>
    </w:pPr>
  </w:style>
  <w:style w:type="paragraph" w:styleId="90">
    <w:name w:val="toc 9"/>
    <w:basedOn w:val="80"/>
    <w:semiHidden/>
    <w:rsid w:val="007113A1"/>
    <w:pPr>
      <w:ind w:left="1418" w:hanging="1418"/>
    </w:pPr>
  </w:style>
  <w:style w:type="paragraph" w:customStyle="1" w:styleId="EX">
    <w:name w:val="EX"/>
    <w:basedOn w:val="a"/>
    <w:rsid w:val="007113A1"/>
    <w:pPr>
      <w:keepLines/>
      <w:ind w:left="1702" w:hanging="1418"/>
    </w:pPr>
  </w:style>
  <w:style w:type="paragraph" w:customStyle="1" w:styleId="LD">
    <w:name w:val="LD"/>
    <w:rsid w:val="007113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113A1"/>
    <w:pPr>
      <w:spacing w:after="0"/>
    </w:pPr>
  </w:style>
  <w:style w:type="paragraph" w:customStyle="1" w:styleId="EW">
    <w:name w:val="EW"/>
    <w:basedOn w:val="EX"/>
    <w:rsid w:val="007113A1"/>
    <w:pPr>
      <w:spacing w:after="0"/>
    </w:pPr>
  </w:style>
  <w:style w:type="paragraph" w:styleId="60">
    <w:name w:val="toc 6"/>
    <w:basedOn w:val="50"/>
    <w:next w:val="a"/>
    <w:semiHidden/>
    <w:rsid w:val="007113A1"/>
    <w:pPr>
      <w:ind w:left="1985" w:hanging="1985"/>
    </w:pPr>
  </w:style>
  <w:style w:type="paragraph" w:styleId="70">
    <w:name w:val="toc 7"/>
    <w:basedOn w:val="60"/>
    <w:next w:val="a"/>
    <w:semiHidden/>
    <w:rsid w:val="007113A1"/>
    <w:pPr>
      <w:ind w:left="2268" w:hanging="2268"/>
    </w:pPr>
  </w:style>
  <w:style w:type="paragraph" w:styleId="23">
    <w:name w:val="List Bullet 2"/>
    <w:basedOn w:val="a8"/>
    <w:rsid w:val="007113A1"/>
    <w:pPr>
      <w:ind w:left="851"/>
    </w:pPr>
  </w:style>
  <w:style w:type="paragraph" w:styleId="31">
    <w:name w:val="List Bullet 3"/>
    <w:basedOn w:val="23"/>
    <w:rsid w:val="007113A1"/>
    <w:pPr>
      <w:ind w:left="1135"/>
    </w:pPr>
  </w:style>
  <w:style w:type="paragraph" w:styleId="a4">
    <w:name w:val="List Number"/>
    <w:basedOn w:val="a9"/>
    <w:rsid w:val="007113A1"/>
  </w:style>
  <w:style w:type="paragraph" w:customStyle="1" w:styleId="EQ">
    <w:name w:val="EQ"/>
    <w:basedOn w:val="a"/>
    <w:next w:val="a"/>
    <w:rsid w:val="007113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13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13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13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113A1"/>
    <w:pPr>
      <w:jc w:val="right"/>
    </w:pPr>
  </w:style>
  <w:style w:type="paragraph" w:customStyle="1" w:styleId="H6">
    <w:name w:val="H6"/>
    <w:basedOn w:val="5"/>
    <w:next w:val="a"/>
    <w:rsid w:val="007113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13A1"/>
    <w:pPr>
      <w:ind w:left="851" w:hanging="851"/>
    </w:pPr>
  </w:style>
  <w:style w:type="paragraph" w:customStyle="1" w:styleId="TAL">
    <w:name w:val="TAL"/>
    <w:basedOn w:val="a"/>
    <w:rsid w:val="007113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13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113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113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113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113A1"/>
    <w:pPr>
      <w:framePr w:wrap="notBeside" w:y="16161"/>
    </w:pPr>
  </w:style>
  <w:style w:type="character" w:customStyle="1" w:styleId="ZGSM">
    <w:name w:val="ZGSM"/>
    <w:rsid w:val="007113A1"/>
  </w:style>
  <w:style w:type="paragraph" w:styleId="24">
    <w:name w:val="List 2"/>
    <w:basedOn w:val="a9"/>
    <w:rsid w:val="007113A1"/>
    <w:pPr>
      <w:ind w:left="851"/>
    </w:pPr>
  </w:style>
  <w:style w:type="paragraph" w:customStyle="1" w:styleId="ZG">
    <w:name w:val="ZG"/>
    <w:rsid w:val="007113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113A1"/>
    <w:pPr>
      <w:ind w:left="1135"/>
    </w:pPr>
  </w:style>
  <w:style w:type="paragraph" w:styleId="41">
    <w:name w:val="List 4"/>
    <w:basedOn w:val="32"/>
    <w:rsid w:val="007113A1"/>
    <w:pPr>
      <w:ind w:left="1418"/>
    </w:pPr>
  </w:style>
  <w:style w:type="paragraph" w:styleId="51">
    <w:name w:val="List 5"/>
    <w:basedOn w:val="41"/>
    <w:rsid w:val="007113A1"/>
    <w:pPr>
      <w:ind w:left="1702"/>
    </w:pPr>
  </w:style>
  <w:style w:type="paragraph" w:customStyle="1" w:styleId="EditorsNote">
    <w:name w:val="Editor's Note"/>
    <w:basedOn w:val="NO"/>
    <w:rsid w:val="007113A1"/>
    <w:rPr>
      <w:color w:val="FF0000"/>
    </w:rPr>
  </w:style>
  <w:style w:type="paragraph" w:styleId="a9">
    <w:name w:val="List"/>
    <w:basedOn w:val="a"/>
    <w:rsid w:val="007113A1"/>
    <w:pPr>
      <w:ind w:left="568" w:hanging="284"/>
    </w:pPr>
  </w:style>
  <w:style w:type="paragraph" w:styleId="a8">
    <w:name w:val="List Bullet"/>
    <w:basedOn w:val="a9"/>
    <w:rsid w:val="007113A1"/>
  </w:style>
  <w:style w:type="paragraph" w:styleId="42">
    <w:name w:val="List Bullet 4"/>
    <w:basedOn w:val="31"/>
    <w:rsid w:val="007113A1"/>
    <w:pPr>
      <w:ind w:left="1418"/>
    </w:pPr>
  </w:style>
  <w:style w:type="paragraph" w:styleId="52">
    <w:name w:val="List Bullet 5"/>
    <w:basedOn w:val="42"/>
    <w:rsid w:val="007113A1"/>
    <w:pPr>
      <w:ind w:left="1702"/>
    </w:pPr>
  </w:style>
  <w:style w:type="paragraph" w:customStyle="1" w:styleId="B1">
    <w:name w:val="B1"/>
    <w:basedOn w:val="a9"/>
    <w:rsid w:val="007113A1"/>
  </w:style>
  <w:style w:type="paragraph" w:customStyle="1" w:styleId="B2">
    <w:name w:val="B2"/>
    <w:basedOn w:val="24"/>
    <w:rsid w:val="007113A1"/>
  </w:style>
  <w:style w:type="paragraph" w:customStyle="1" w:styleId="B3">
    <w:name w:val="B3"/>
    <w:basedOn w:val="32"/>
    <w:rsid w:val="007113A1"/>
  </w:style>
  <w:style w:type="paragraph" w:customStyle="1" w:styleId="B4">
    <w:name w:val="B4"/>
    <w:basedOn w:val="41"/>
    <w:rsid w:val="007113A1"/>
  </w:style>
  <w:style w:type="paragraph" w:customStyle="1" w:styleId="B5">
    <w:name w:val="B5"/>
    <w:basedOn w:val="51"/>
    <w:rsid w:val="007113A1"/>
  </w:style>
  <w:style w:type="paragraph" w:styleId="aa">
    <w:name w:val="footer"/>
    <w:basedOn w:val="a5"/>
    <w:rsid w:val="007113A1"/>
    <w:pPr>
      <w:jc w:val="center"/>
    </w:pPr>
    <w:rPr>
      <w:i/>
    </w:rPr>
  </w:style>
  <w:style w:type="paragraph" w:customStyle="1" w:styleId="ZTD">
    <w:name w:val="ZTD"/>
    <w:basedOn w:val="ZB"/>
    <w:rsid w:val="007113A1"/>
    <w:pPr>
      <w:framePr w:hRule="auto" w:wrap="notBeside" w:y="852"/>
    </w:pPr>
    <w:rPr>
      <w:i w:val="0"/>
      <w:sz w:val="40"/>
    </w:rPr>
  </w:style>
  <w:style w:type="character" w:styleId="ab">
    <w:name w:val="page number"/>
    <w:basedOn w:val="a0"/>
    <w:rsid w:val="008D70D2"/>
  </w:style>
  <w:style w:type="character" w:styleId="ac">
    <w:name w:val="Hyperlink"/>
    <w:basedOn w:val="a0"/>
    <w:rsid w:val="00E544FA"/>
    <w:rPr>
      <w:color w:val="0000FF"/>
      <w:u w:val="single"/>
    </w:rPr>
  </w:style>
  <w:style w:type="character" w:styleId="ad">
    <w:name w:val="FollowedHyperlink"/>
    <w:basedOn w:val="a0"/>
    <w:rsid w:val="00E544FA"/>
    <w:rPr>
      <w:color w:val="800080"/>
      <w:u w:val="single"/>
    </w:rPr>
  </w:style>
  <w:style w:type="paragraph" w:styleId="ae">
    <w:name w:val="Balloon Text"/>
    <w:basedOn w:val="a"/>
    <w:link w:val="af"/>
    <w:rsid w:val="00D013D7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rsid w:val="00D013D7"/>
    <w:rPr>
      <w:rFonts w:ascii="Arial" w:eastAsia="ＭＳ ゴシック" w:hAnsi="Arial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113A1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7113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7113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7113A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7113A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7113A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7113A1"/>
    <w:pPr>
      <w:outlineLvl w:val="5"/>
    </w:pPr>
  </w:style>
  <w:style w:type="paragraph" w:styleId="7">
    <w:name w:val="heading 7"/>
    <w:basedOn w:val="H6"/>
    <w:next w:val="a"/>
    <w:qFormat/>
    <w:rsid w:val="007113A1"/>
    <w:pPr>
      <w:outlineLvl w:val="6"/>
    </w:pPr>
  </w:style>
  <w:style w:type="paragraph" w:styleId="8">
    <w:name w:val="heading 8"/>
    <w:basedOn w:val="1"/>
    <w:next w:val="a"/>
    <w:qFormat/>
    <w:rsid w:val="007113A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7113A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P">
    <w:name w:val="FP"/>
    <w:basedOn w:val="a"/>
    <w:rsid w:val="007113A1"/>
    <w:pPr>
      <w:spacing w:after="0"/>
    </w:pPr>
  </w:style>
  <w:style w:type="table" w:styleId="a3">
    <w:name w:val="Table Grid"/>
    <w:basedOn w:val="a1"/>
    <w:rsid w:val="00D45B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80">
    <w:name w:val="toc 8"/>
    <w:basedOn w:val="10"/>
    <w:semiHidden/>
    <w:rsid w:val="007113A1"/>
    <w:pPr>
      <w:spacing w:before="180"/>
      <w:ind w:left="2693" w:hanging="2693"/>
    </w:pPr>
    <w:rPr>
      <w:b/>
    </w:rPr>
  </w:style>
  <w:style w:type="paragraph" w:styleId="10">
    <w:name w:val="toc 1"/>
    <w:semiHidden/>
    <w:rsid w:val="007113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7113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7113A1"/>
    <w:pPr>
      <w:ind w:left="1701" w:hanging="1701"/>
    </w:pPr>
  </w:style>
  <w:style w:type="paragraph" w:styleId="40">
    <w:name w:val="toc 4"/>
    <w:basedOn w:val="30"/>
    <w:semiHidden/>
    <w:rsid w:val="007113A1"/>
    <w:pPr>
      <w:ind w:left="1418" w:hanging="1418"/>
    </w:pPr>
  </w:style>
  <w:style w:type="paragraph" w:styleId="30">
    <w:name w:val="toc 3"/>
    <w:basedOn w:val="20"/>
    <w:semiHidden/>
    <w:rsid w:val="007113A1"/>
    <w:pPr>
      <w:ind w:left="1134" w:hanging="1134"/>
    </w:pPr>
  </w:style>
  <w:style w:type="paragraph" w:styleId="20">
    <w:name w:val="toc 2"/>
    <w:basedOn w:val="10"/>
    <w:semiHidden/>
    <w:rsid w:val="007113A1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7113A1"/>
    <w:pPr>
      <w:ind w:left="284"/>
    </w:pPr>
  </w:style>
  <w:style w:type="paragraph" w:styleId="11">
    <w:name w:val="index 1"/>
    <w:basedOn w:val="a"/>
    <w:semiHidden/>
    <w:rsid w:val="007113A1"/>
    <w:pPr>
      <w:keepLines/>
      <w:spacing w:after="0"/>
    </w:pPr>
  </w:style>
  <w:style w:type="paragraph" w:customStyle="1" w:styleId="ZH">
    <w:name w:val="ZH"/>
    <w:rsid w:val="007113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7113A1"/>
    <w:pPr>
      <w:outlineLvl w:val="9"/>
    </w:pPr>
  </w:style>
  <w:style w:type="paragraph" w:styleId="22">
    <w:name w:val="List Number 2"/>
    <w:basedOn w:val="a4"/>
    <w:rsid w:val="007113A1"/>
    <w:pPr>
      <w:ind w:left="851"/>
    </w:pPr>
  </w:style>
  <w:style w:type="paragraph" w:styleId="a5">
    <w:name w:val="header"/>
    <w:rsid w:val="007113A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basedOn w:val="a0"/>
    <w:semiHidden/>
    <w:rsid w:val="007113A1"/>
    <w:rPr>
      <w:b/>
      <w:position w:val="6"/>
      <w:sz w:val="16"/>
    </w:rPr>
  </w:style>
  <w:style w:type="paragraph" w:styleId="a7">
    <w:name w:val="footnote text"/>
    <w:basedOn w:val="a"/>
    <w:semiHidden/>
    <w:rsid w:val="007113A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113A1"/>
    <w:rPr>
      <w:b/>
    </w:rPr>
  </w:style>
  <w:style w:type="paragraph" w:customStyle="1" w:styleId="TAC">
    <w:name w:val="TAC"/>
    <w:basedOn w:val="TAL"/>
    <w:rsid w:val="007113A1"/>
    <w:pPr>
      <w:jc w:val="center"/>
    </w:pPr>
  </w:style>
  <w:style w:type="paragraph" w:customStyle="1" w:styleId="TF">
    <w:name w:val="TF"/>
    <w:basedOn w:val="TH"/>
    <w:rsid w:val="007113A1"/>
    <w:pPr>
      <w:keepNext w:val="0"/>
      <w:spacing w:before="0" w:after="240"/>
    </w:pPr>
  </w:style>
  <w:style w:type="paragraph" w:customStyle="1" w:styleId="NO">
    <w:name w:val="NO"/>
    <w:basedOn w:val="a"/>
    <w:rsid w:val="007113A1"/>
    <w:pPr>
      <w:keepLines/>
      <w:ind w:left="1135" w:hanging="851"/>
    </w:pPr>
  </w:style>
  <w:style w:type="paragraph" w:styleId="90">
    <w:name w:val="toc 9"/>
    <w:basedOn w:val="80"/>
    <w:semiHidden/>
    <w:rsid w:val="007113A1"/>
    <w:pPr>
      <w:ind w:left="1418" w:hanging="1418"/>
    </w:pPr>
  </w:style>
  <w:style w:type="paragraph" w:customStyle="1" w:styleId="EX">
    <w:name w:val="EX"/>
    <w:basedOn w:val="a"/>
    <w:rsid w:val="007113A1"/>
    <w:pPr>
      <w:keepLines/>
      <w:ind w:left="1702" w:hanging="1418"/>
    </w:pPr>
  </w:style>
  <w:style w:type="paragraph" w:customStyle="1" w:styleId="LD">
    <w:name w:val="LD"/>
    <w:rsid w:val="007113A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7113A1"/>
    <w:pPr>
      <w:spacing w:after="0"/>
    </w:pPr>
  </w:style>
  <w:style w:type="paragraph" w:customStyle="1" w:styleId="EW">
    <w:name w:val="EW"/>
    <w:basedOn w:val="EX"/>
    <w:rsid w:val="007113A1"/>
    <w:pPr>
      <w:spacing w:after="0"/>
    </w:pPr>
  </w:style>
  <w:style w:type="paragraph" w:styleId="60">
    <w:name w:val="toc 6"/>
    <w:basedOn w:val="50"/>
    <w:next w:val="a"/>
    <w:semiHidden/>
    <w:rsid w:val="007113A1"/>
    <w:pPr>
      <w:ind w:left="1985" w:hanging="1985"/>
    </w:pPr>
  </w:style>
  <w:style w:type="paragraph" w:styleId="70">
    <w:name w:val="toc 7"/>
    <w:basedOn w:val="60"/>
    <w:next w:val="a"/>
    <w:semiHidden/>
    <w:rsid w:val="007113A1"/>
    <w:pPr>
      <w:ind w:left="2268" w:hanging="2268"/>
    </w:pPr>
  </w:style>
  <w:style w:type="paragraph" w:styleId="23">
    <w:name w:val="List Bullet 2"/>
    <w:basedOn w:val="a8"/>
    <w:rsid w:val="007113A1"/>
    <w:pPr>
      <w:ind w:left="851"/>
    </w:pPr>
  </w:style>
  <w:style w:type="paragraph" w:styleId="31">
    <w:name w:val="List Bullet 3"/>
    <w:basedOn w:val="23"/>
    <w:rsid w:val="007113A1"/>
    <w:pPr>
      <w:ind w:left="1135"/>
    </w:pPr>
  </w:style>
  <w:style w:type="paragraph" w:styleId="a4">
    <w:name w:val="List Number"/>
    <w:basedOn w:val="a9"/>
    <w:rsid w:val="007113A1"/>
  </w:style>
  <w:style w:type="paragraph" w:customStyle="1" w:styleId="EQ">
    <w:name w:val="EQ"/>
    <w:basedOn w:val="a"/>
    <w:next w:val="a"/>
    <w:rsid w:val="007113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7113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13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13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7113A1"/>
    <w:pPr>
      <w:jc w:val="right"/>
    </w:pPr>
  </w:style>
  <w:style w:type="paragraph" w:customStyle="1" w:styleId="H6">
    <w:name w:val="H6"/>
    <w:basedOn w:val="5"/>
    <w:next w:val="a"/>
    <w:rsid w:val="007113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13A1"/>
    <w:pPr>
      <w:ind w:left="851" w:hanging="851"/>
    </w:pPr>
  </w:style>
  <w:style w:type="paragraph" w:customStyle="1" w:styleId="TAL">
    <w:name w:val="TAL"/>
    <w:basedOn w:val="a"/>
    <w:rsid w:val="007113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113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7113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7113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7113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7113A1"/>
    <w:pPr>
      <w:framePr w:wrap="notBeside" w:y="16161"/>
    </w:pPr>
  </w:style>
  <w:style w:type="character" w:customStyle="1" w:styleId="ZGSM">
    <w:name w:val="ZGSM"/>
    <w:rsid w:val="007113A1"/>
  </w:style>
  <w:style w:type="paragraph" w:styleId="24">
    <w:name w:val="List 2"/>
    <w:basedOn w:val="a9"/>
    <w:rsid w:val="007113A1"/>
    <w:pPr>
      <w:ind w:left="851"/>
    </w:pPr>
  </w:style>
  <w:style w:type="paragraph" w:customStyle="1" w:styleId="ZG">
    <w:name w:val="ZG"/>
    <w:rsid w:val="007113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rsid w:val="007113A1"/>
    <w:pPr>
      <w:ind w:left="1135"/>
    </w:pPr>
  </w:style>
  <w:style w:type="paragraph" w:styleId="41">
    <w:name w:val="List 4"/>
    <w:basedOn w:val="32"/>
    <w:rsid w:val="007113A1"/>
    <w:pPr>
      <w:ind w:left="1418"/>
    </w:pPr>
  </w:style>
  <w:style w:type="paragraph" w:styleId="51">
    <w:name w:val="List 5"/>
    <w:basedOn w:val="41"/>
    <w:rsid w:val="007113A1"/>
    <w:pPr>
      <w:ind w:left="1702"/>
    </w:pPr>
  </w:style>
  <w:style w:type="paragraph" w:customStyle="1" w:styleId="EditorsNote">
    <w:name w:val="Editor's Note"/>
    <w:basedOn w:val="NO"/>
    <w:rsid w:val="007113A1"/>
    <w:rPr>
      <w:color w:val="FF0000"/>
    </w:rPr>
  </w:style>
  <w:style w:type="paragraph" w:styleId="a9">
    <w:name w:val="List"/>
    <w:basedOn w:val="a"/>
    <w:rsid w:val="007113A1"/>
    <w:pPr>
      <w:ind w:left="568" w:hanging="284"/>
    </w:pPr>
  </w:style>
  <w:style w:type="paragraph" w:styleId="a8">
    <w:name w:val="List Bullet"/>
    <w:basedOn w:val="a9"/>
    <w:rsid w:val="007113A1"/>
  </w:style>
  <w:style w:type="paragraph" w:styleId="42">
    <w:name w:val="List Bullet 4"/>
    <w:basedOn w:val="31"/>
    <w:rsid w:val="007113A1"/>
    <w:pPr>
      <w:ind w:left="1418"/>
    </w:pPr>
  </w:style>
  <w:style w:type="paragraph" w:styleId="52">
    <w:name w:val="List Bullet 5"/>
    <w:basedOn w:val="42"/>
    <w:rsid w:val="007113A1"/>
    <w:pPr>
      <w:ind w:left="1702"/>
    </w:pPr>
  </w:style>
  <w:style w:type="paragraph" w:customStyle="1" w:styleId="B1">
    <w:name w:val="B1"/>
    <w:basedOn w:val="a9"/>
    <w:rsid w:val="007113A1"/>
  </w:style>
  <w:style w:type="paragraph" w:customStyle="1" w:styleId="B2">
    <w:name w:val="B2"/>
    <w:basedOn w:val="24"/>
    <w:rsid w:val="007113A1"/>
  </w:style>
  <w:style w:type="paragraph" w:customStyle="1" w:styleId="B3">
    <w:name w:val="B3"/>
    <w:basedOn w:val="32"/>
    <w:rsid w:val="007113A1"/>
  </w:style>
  <w:style w:type="paragraph" w:customStyle="1" w:styleId="B4">
    <w:name w:val="B4"/>
    <w:basedOn w:val="41"/>
    <w:rsid w:val="007113A1"/>
  </w:style>
  <w:style w:type="paragraph" w:customStyle="1" w:styleId="B5">
    <w:name w:val="B5"/>
    <w:basedOn w:val="51"/>
    <w:rsid w:val="007113A1"/>
  </w:style>
  <w:style w:type="paragraph" w:styleId="aa">
    <w:name w:val="footer"/>
    <w:basedOn w:val="a5"/>
    <w:rsid w:val="007113A1"/>
    <w:pPr>
      <w:jc w:val="center"/>
    </w:pPr>
    <w:rPr>
      <w:i/>
    </w:rPr>
  </w:style>
  <w:style w:type="paragraph" w:customStyle="1" w:styleId="ZTD">
    <w:name w:val="ZTD"/>
    <w:basedOn w:val="ZB"/>
    <w:rsid w:val="007113A1"/>
    <w:pPr>
      <w:framePr w:hRule="auto" w:wrap="notBeside" w:y="852"/>
    </w:pPr>
    <w:rPr>
      <w:i w:val="0"/>
      <w:sz w:val="40"/>
    </w:rPr>
  </w:style>
  <w:style w:type="character" w:styleId="ab">
    <w:name w:val="page number"/>
    <w:basedOn w:val="a0"/>
    <w:rsid w:val="008D70D2"/>
  </w:style>
  <w:style w:type="character" w:styleId="ac">
    <w:name w:val="Hyperlink"/>
    <w:basedOn w:val="a0"/>
    <w:rsid w:val="00E544FA"/>
    <w:rPr>
      <w:color w:val="0000FF"/>
      <w:u w:val="single"/>
    </w:rPr>
  </w:style>
  <w:style w:type="character" w:styleId="ad">
    <w:name w:val="FollowedHyperlink"/>
    <w:basedOn w:val="a0"/>
    <w:rsid w:val="00E544FA"/>
    <w:rPr>
      <w:color w:val="800080"/>
      <w:u w:val="single"/>
    </w:rPr>
  </w:style>
  <w:style w:type="paragraph" w:styleId="ae">
    <w:name w:val="Balloon Text"/>
    <w:basedOn w:val="a"/>
    <w:link w:val="af"/>
    <w:rsid w:val="00D013D7"/>
    <w:pPr>
      <w:spacing w:after="0"/>
    </w:pPr>
    <w:rPr>
      <w:rFonts w:ascii="Arial" w:eastAsia="ＭＳ ゴシック" w:hAnsi="Arial"/>
      <w:sz w:val="18"/>
      <w:szCs w:val="18"/>
    </w:rPr>
  </w:style>
  <w:style w:type="character" w:customStyle="1" w:styleId="af">
    <w:name w:val="吹き出し (文字)"/>
    <w:basedOn w:val="a0"/>
    <w:link w:val="ae"/>
    <w:rsid w:val="00D013D7"/>
    <w:rPr>
      <w:rFonts w:ascii="Arial" w:eastAsia="ＭＳ ゴシック" w:hAnsi="Arial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09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67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468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80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20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2854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4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2770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4245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619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34874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66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95265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1996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66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79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1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9830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0092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0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5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22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45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2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6689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ran/TSG_RAN/TSGR_74/Docs/RP-162536.zip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ran/TSG_RAN/TSGR_76/Docs/RP-171403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TSG_RAN/TSG_RAN/TSGR_76/Docs/RP-17140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RAN/TSG_RAN/TSGR_75/Docs/RP-170248.zip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661</TotalTime>
  <Pages>4</Pages>
  <Words>1436</Words>
  <Characters>7476</Characters>
  <Application>Microsoft Office Word</Application>
  <DocSecurity>0</DocSecurity>
  <Lines>62</Lines>
  <Paragraphs>17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Status Report to TSG</vt:lpstr>
      <vt:lpstr>Status Report to TSG</vt:lpstr>
    </vt:vector>
  </TitlesOfParts>
  <Company/>
  <LinksUpToDate>false</LinksUpToDate>
  <CharactersWithSpaces>8895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Status Report to TSG</dc:title>
  <dc:creator>Joern Krause</dc:creator>
  <cp:lastModifiedBy>DCM</cp:lastModifiedBy>
  <cp:revision>5</cp:revision>
  <dcterms:created xsi:type="dcterms:W3CDTF">2001-10-24T00:02:00Z</dcterms:created>
  <dcterms:modified xsi:type="dcterms:W3CDTF">2017-09-04T10:25:00Z</dcterms:modified>
</cp:coreProperties>
</file>